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-8381999</wp:posOffset>
                </wp:positionV>
                <wp:extent cx="3676650" cy="81915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28" name="Shape 28"/>
                      <wps:spPr>
                        <a:xfrm>
                          <a:off x="3512438" y="3375188"/>
                          <a:ext cx="36671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vertAlign w:val="baseline"/>
                              </w:rPr>
                              <w:t xml:space="preserve">Laboratorios, prácticas y simulaciones virtuales que aumentan la competividad, motivan y funcionan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-8381999</wp:posOffset>
                </wp:positionV>
                <wp:extent cx="3676650" cy="819150"/>
                <wp:effectExtent b="0" l="0" r="0" t="0"/>
                <wp:wrapNone/>
                <wp:docPr id="13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76650" cy="819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0.0" w:type="dxa"/>
        <w:jc w:val="left"/>
        <w:tblInd w:w="0.0" w:type="pct"/>
        <w:tblLayout w:type="fixed"/>
        <w:tblLook w:val="0600"/>
      </w:tblPr>
      <w:tblGrid>
        <w:gridCol w:w="5100"/>
        <w:gridCol w:w="5100"/>
        <w:tblGridChange w:id="0">
          <w:tblGrid>
            <w:gridCol w:w="5100"/>
            <w:gridCol w:w="510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Oswald" w:cs="Oswald" w:eastAsia="Oswald" w:hAnsi="Oswald"/>
                <w:color w:val="434343"/>
                <w:sz w:val="72"/>
                <w:szCs w:val="72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sz w:val="72"/>
                <w:szCs w:val="72"/>
                <w:rtl w:val="0"/>
              </w:rPr>
              <w:t xml:space="preserve">PASO 1.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line="240" w:lineRule="auto"/>
              <w:jc w:val="left"/>
              <w:rPr>
                <w:rFonts w:ascii="Roboto" w:cs="Roboto" w:eastAsia="Roboto" w:hAnsi="Roboto"/>
                <w:color w:val="e53c4d"/>
                <w:sz w:val="60"/>
                <w:szCs w:val="6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Acceder a Biblioteca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08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04825" cy="629602"/>
                        <wp:effectExtent b="0" l="0" r="0" t="0"/>
                        <wp:docPr id="16" name="image2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2.png"/>
                                <pic:cNvPicPr preferRelativeResize="0"/>
                              </pic:nvPicPr>
                              <pic:blipFill>
                                <a:blip r:embed="rId8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825" cy="629602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09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Oswald Light" w:cs="Oswald Light" w:eastAsia="Oswald Light" w:hAnsi="Oswald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Oswald Light" w:cs="Oswald Light" w:eastAsia="Oswald Light" w:hAnsi="Oswald Light"/>
                      <w:sz w:val="18"/>
                      <w:szCs w:val="18"/>
                      <w:rtl w:val="0"/>
                    </w:rPr>
                    <w:t xml:space="preserve">Enlace “Biblioteca”</w:t>
                  </w:r>
                </w:p>
              </w:tc>
            </w:tr>
          </w:tbl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1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En primer lugar para que el usuario pueda encontrar los ficheros bibliográficos, este debe ingresar al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enlace de “Biblioteca”</w:t>
            </w: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 el cual se encuentra en el menú superior de la plataforma como se muestra a continuación. </w:t>
            </w: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533900" cy="457200"/>
                      <wp:effectExtent b="0" l="0" r="0" t="0"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533900" cy="457200"/>
                                <a:chOff x="152400" y="152400"/>
                                <a:chExt cx="4772025" cy="466725"/>
                              </a:xfrm>
                            </wpg:grpSpPr>
                            <pic:pic>
                              <pic:nvPicPr>
                                <pic:cNvPr id="7" name="Shape 7"/>
                                <pic:cNvPicPr preferRelativeResize="0"/>
                              </pic:nvPicPr>
                              <pic:blipFill rotWithShape="1">
                                <a:blip r:embed="rId9">
                                  <a:alphaModFix/>
                                </a:blip>
                                <a:srcRect b="70894" l="0" r="0" t="16045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477202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8" name="Shape 8"/>
                              <wps:spPr>
                                <a:xfrm>
                                  <a:off x="1298175" y="324550"/>
                                  <a:ext cx="423000" cy="1671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19050">
                                  <a:solidFill>
                                    <a:srgbClr val="0B5394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533900" cy="457200"/>
                      <wp:effectExtent b="0" l="0" r="0" t="0"/>
                      <wp:docPr id="6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33900" cy="457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widowControl w:val="0"/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00.0" w:type="dxa"/>
        <w:jc w:val="left"/>
        <w:tblInd w:w="0.0" w:type="pct"/>
        <w:tblLayout w:type="fixed"/>
        <w:tblLook w:val="0600"/>
      </w:tblPr>
      <w:tblGrid>
        <w:gridCol w:w="10200"/>
        <w:gridCol w:w="10200"/>
        <w:tblGridChange w:id="0">
          <w:tblGrid>
            <w:gridCol w:w="10200"/>
            <w:gridCol w:w="1020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Oswald" w:cs="Oswald" w:eastAsia="Oswald" w:hAnsi="Oswald"/>
                <w:color w:val="434343"/>
                <w:sz w:val="72"/>
                <w:szCs w:val="72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sz w:val="72"/>
                <w:szCs w:val="72"/>
                <w:rtl w:val="0"/>
              </w:rPr>
              <w:t xml:space="preserve">PASO 2.</w:t>
            </w:r>
          </w:p>
        </w:tc>
      </w:tr>
    </w:tbl>
    <w:p w:rsidR="00000000" w:rsidDel="00000000" w:rsidP="00000000" w:rsidRDefault="00000000" w:rsidRPr="00000000" w14:paraId="00000011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Oswald" w:cs="Oswald" w:eastAsia="Oswald" w:hAnsi="Oswald"/>
                <w:sz w:val="32"/>
                <w:szCs w:val="32"/>
              </w:rPr>
            </w:pPr>
            <w:r w:rsidDel="00000000" w:rsidR="00000000" w:rsidRPr="00000000">
              <w:rPr>
                <w:rFonts w:ascii="Oswald" w:cs="Oswald" w:eastAsia="Oswald" w:hAnsi="Oswald"/>
                <w:sz w:val="32"/>
                <w:szCs w:val="32"/>
                <w:rtl w:val="0"/>
              </w:rPr>
              <w:t xml:space="preserve">Realizar la búsqueda solicitada </w:t>
            </w:r>
          </w:p>
          <w:tbl>
            <w:tblPr>
              <w:tblStyle w:val="Table6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14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19113" cy="519113"/>
                        <wp:effectExtent b="0" l="0" r="0" t="0"/>
                        <wp:docPr id="18" name="image3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3.pn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113" cy="519113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15">
                  <w:pPr>
                    <w:widowControl w:val="0"/>
                    <w:spacing w:line="276" w:lineRule="auto"/>
                    <w:rPr>
                      <w:rFonts w:ascii="Oswald Light" w:cs="Oswald Light" w:eastAsia="Oswald Light" w:hAnsi="Oswald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Oswald Light" w:cs="Oswald Light" w:eastAsia="Oswald Light" w:hAnsi="Oswald Light"/>
                      <w:sz w:val="18"/>
                      <w:szCs w:val="18"/>
                      <w:rtl w:val="0"/>
                    </w:rPr>
                    <w:t xml:space="preserve">Opción Búsqueda avanzada</w:t>
                  </w:r>
                </w:p>
              </w:tc>
            </w:tr>
          </w:tbl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Posterior al ingreso de la biblioteca, el usuario debe llevar a cabo la búsqueda de acuerdo a sus necesidades, teniendo en cuenta las diferentes formas de búsqueda.  </w:t>
            </w: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662488" cy="1503451"/>
                      <wp:effectExtent b="0" l="0" r="0" t="0"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662488" cy="1503451"/>
                                <a:chOff x="152400" y="152400"/>
                                <a:chExt cx="4943201" cy="1578500"/>
                              </a:xfrm>
                            </wpg:grpSpPr>
                            <pic:pic>
                              <pic:nvPicPr>
                                <pic:cNvPr id="9" name="Shape 9"/>
                                <pic:cNvPicPr preferRelativeResize="0"/>
                              </pic:nvPicPr>
                              <pic:blipFill rotWithShape="1">
                                <a:blip r:embed="rId13">
                                  <a:alphaModFix/>
                                </a:blip>
                                <a:srcRect b="27240" l="0" r="0" t="16044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4943201" cy="1578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0" name="Shape 10"/>
                              <wps:spPr>
                                <a:xfrm>
                                  <a:off x="481900" y="698350"/>
                                  <a:ext cx="629400" cy="1377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19050">
                                  <a:solidFill>
                                    <a:srgbClr val="6D9EEB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  <wps:wsp>
                              <wps:cNvCnPr/>
                              <wps:spPr>
                                <a:xfrm flipH="1">
                                  <a:off x="1111300" y="639400"/>
                                  <a:ext cx="324600" cy="127800"/>
                                </a:xfrm>
                                <a:prstGeom prst="bentConnector3">
                                  <a:avLst>
                                    <a:gd fmla="val -3011" name="adj1"/>
                                  </a:avLst>
                                </a:pr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med" w="med" type="none"/>
                                  <a:tailEnd len="med" w="med" type="stealth"/>
                                </a:ln>
                              </wps:spPr>
                              <wps:bodyPr anchorCtr="0" anchor="ctr" bIns="91425" lIns="91425" spcFirstLastPara="1" rIns="91425" wrap="square" tIns="91425"/>
                            </wps:wsp>
                            <wps:wsp>
                              <wps:cNvSpPr/>
                              <wps:cNvPr id="12" name="Shape 12"/>
                              <wps:spPr>
                                <a:xfrm>
                                  <a:off x="481900" y="373900"/>
                                  <a:ext cx="3255300" cy="2655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19050">
                                  <a:solidFill>
                                    <a:srgbClr val="3C78D8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662488" cy="1503451"/>
                      <wp:effectExtent b="0" l="0" r="0" t="0"/>
                      <wp:docPr id="7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662488" cy="150345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widowControl w:val="0"/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200.0" w:type="dxa"/>
        <w:jc w:val="left"/>
        <w:tblInd w:w="0.0" w:type="pct"/>
        <w:tblLayout w:type="fixed"/>
        <w:tblLook w:val="0600"/>
      </w:tblPr>
      <w:tblGrid>
        <w:gridCol w:w="10200"/>
        <w:gridCol w:w="10200"/>
        <w:tblGridChange w:id="0">
          <w:tblGrid>
            <w:gridCol w:w="10200"/>
            <w:gridCol w:w="1020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Oswald" w:cs="Oswald" w:eastAsia="Oswald" w:hAnsi="Oswald"/>
                <w:color w:val="434343"/>
                <w:sz w:val="72"/>
                <w:szCs w:val="7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Oswald" w:cs="Oswald" w:eastAsia="Oswald" w:hAnsi="Oswald"/>
                <w:color w:val="434343"/>
                <w:sz w:val="72"/>
                <w:szCs w:val="72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sz w:val="72"/>
                <w:szCs w:val="72"/>
                <w:rtl w:val="0"/>
              </w:rPr>
              <w:t xml:space="preserve">PASO 3.</w:t>
            </w:r>
          </w:p>
        </w:tc>
      </w:tr>
    </w:tbl>
    <w:p w:rsidR="00000000" w:rsidDel="00000000" w:rsidP="00000000" w:rsidRDefault="00000000" w:rsidRPr="00000000" w14:paraId="0000001B">
      <w:pPr>
        <w:widowControl w:val="0"/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8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rPr>
          <w:trHeight w:val="8500" w:hRule="atLeast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Seleccionar documento de interés </w:t>
            </w:r>
          </w:p>
          <w:tbl>
            <w:tblPr>
              <w:tblStyle w:val="Table9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1D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19113" cy="519113"/>
                        <wp:effectExtent b="0" l="0" r="0" t="0"/>
                        <wp:docPr id="15" name="image4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4.png"/>
                                <pic:cNvPicPr preferRelativeResize="0"/>
                              </pic:nvPicPr>
                              <pic:blipFill>
                                <a:blip r:embed="rId16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113" cy="519113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1E">
                  <w:pPr>
                    <w:widowControl w:val="0"/>
                    <w:spacing w:line="276" w:lineRule="auto"/>
                    <w:rPr>
                      <w:rFonts w:ascii="Oswald Light" w:cs="Oswald Light" w:eastAsia="Oswald Light" w:hAnsi="Oswald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Oswald Light" w:cs="Oswald Light" w:eastAsia="Oswald Light" w:hAnsi="Oswald Light"/>
                      <w:sz w:val="18"/>
                      <w:szCs w:val="18"/>
                      <w:rtl w:val="0"/>
                    </w:rPr>
                    <w:t xml:space="preserve">Seleccionar el documento que se necesita</w:t>
                  </w:r>
                </w:p>
              </w:tc>
            </w:tr>
          </w:tbl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Para seleccionar el documento de interés el usuario puede filtrar su resultado de búsqueda de las siguientes formas:</w:t>
            </w:r>
          </w:p>
          <w:p w:rsidR="00000000" w:rsidDel="00000000" w:rsidP="00000000" w:rsidRDefault="00000000" w:rsidRPr="00000000" w14:paraId="00000022">
            <w:pPr>
              <w:keepNext w:val="1"/>
              <w:numPr>
                <w:ilvl w:val="0"/>
                <w:numId w:val="1"/>
              </w:numPr>
              <w:ind w:left="720" w:hanging="360"/>
              <w:rPr>
                <w:rFonts w:ascii="Roboto Light" w:cs="Roboto Light" w:eastAsia="Roboto Light" w:hAnsi="Roboto 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Filtrar por Categoría </w:t>
            </w:r>
          </w:p>
          <w:p w:rsidR="00000000" w:rsidDel="00000000" w:rsidP="00000000" w:rsidRDefault="00000000" w:rsidRPr="00000000" w14:paraId="00000023">
            <w:pPr>
              <w:keepNext w:val="1"/>
              <w:numPr>
                <w:ilvl w:val="0"/>
                <w:numId w:val="1"/>
              </w:numPr>
              <w:ind w:left="720" w:hanging="360"/>
              <w:rPr>
                <w:rFonts w:ascii="Roboto Light" w:cs="Roboto Light" w:eastAsia="Roboto Light" w:hAnsi="Roboto 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Filtrar por tipo de Documento</w:t>
            </w:r>
          </w:p>
          <w:p w:rsidR="00000000" w:rsidDel="00000000" w:rsidP="00000000" w:rsidRDefault="00000000" w:rsidRPr="00000000" w14:paraId="00000024">
            <w:pPr>
              <w:keepNext w:val="1"/>
              <w:numPr>
                <w:ilvl w:val="0"/>
                <w:numId w:val="1"/>
              </w:numPr>
              <w:ind w:left="720" w:hanging="360"/>
              <w:rPr>
                <w:rFonts w:ascii="Roboto Light" w:cs="Roboto Light" w:eastAsia="Roboto Light" w:hAnsi="Roboto 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Filtrar por Idioma</w:t>
            </w:r>
          </w:p>
          <w:p w:rsidR="00000000" w:rsidDel="00000000" w:rsidP="00000000" w:rsidRDefault="00000000" w:rsidRPr="00000000" w14:paraId="00000025">
            <w:pPr>
              <w:keepNext w:val="1"/>
              <w:ind w:left="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1"/>
              <w:ind w:left="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533900" cy="1081088"/>
                      <wp:effectExtent b="0" l="0" r="0" t="0"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533900" cy="1081088"/>
                                <a:chOff x="152400" y="152400"/>
                                <a:chExt cx="4533900" cy="1238250"/>
                              </a:xfrm>
                            </wpg:grpSpPr>
                            <pic:pic>
                              <pic:nvPicPr>
                                <pic:cNvPr id="5" name="Shape 5"/>
                                <pic:cNvPicPr preferRelativeResize="0"/>
                              </pic:nvPicPr>
                              <pic:blipFill rotWithShape="1">
                                <a:blip r:embed="rId17">
                                  <a:alphaModFix/>
                                </a:blip>
                                <a:srcRect b="5224" l="0" r="0" t="46267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4533900" cy="1238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6" name="Shape 6"/>
                              <wps:spPr>
                                <a:xfrm>
                                  <a:off x="3048725" y="334375"/>
                                  <a:ext cx="1327800" cy="2460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28575">
                                  <a:solidFill>
                                    <a:srgbClr val="6D9EEB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533900" cy="1081088"/>
                      <wp:effectExtent b="0" l="0" r="0" t="0"/>
                      <wp:docPr id="3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33900" cy="1081088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1"/>
              <w:ind w:left="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533900" cy="1404938"/>
                      <wp:effectExtent b="0" l="0" r="0" t="0"/>
                      <wp:docPr id="1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533900" cy="1404938"/>
                                <a:chOff x="152400" y="152400"/>
                                <a:chExt cx="4533900" cy="1524000"/>
                              </a:xfrm>
                            </wpg:grpSpPr>
                            <pic:pic>
                              <pic:nvPicPr>
                                <pic:cNvPr id="18" name="Shape 18"/>
                                <pic:cNvPicPr preferRelativeResize="0"/>
                              </pic:nvPicPr>
                              <pic:blipFill rotWithShape="1">
                                <a:blip r:embed="rId19">
                                  <a:alphaModFix/>
                                </a:blip>
                                <a:srcRect b="19402" l="0" r="0" t="20895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4533900" cy="15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9" name="Shape 19"/>
                              <wps:spPr>
                                <a:xfrm>
                                  <a:off x="3078225" y="560575"/>
                                  <a:ext cx="1199700" cy="1869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28575">
                                  <a:solidFill>
                                    <a:srgbClr val="6D9EEB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533900" cy="1404938"/>
                      <wp:effectExtent b="0" l="0" r="0" t="0"/>
                      <wp:docPr id="11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2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33900" cy="1404938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1"/>
              <w:ind w:left="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533900" cy="1804988"/>
                      <wp:effectExtent b="0" l="0" r="0" t="0"/>
                      <wp:docPr id="1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533900" cy="1804988"/>
                                <a:chOff x="152400" y="152400"/>
                                <a:chExt cx="4533900" cy="1866900"/>
                              </a:xfrm>
                            </wpg:grpSpPr>
                            <pic:pic>
                              <pic:nvPicPr>
                                <pic:cNvPr id="29" name="Shape 29"/>
                                <pic:cNvPicPr preferRelativeResize="0"/>
                              </pic:nvPicPr>
                              <pic:blipFill rotWithShape="1">
                                <a:blip r:embed="rId21">
                                  <a:alphaModFix/>
                                </a:blip>
                                <a:srcRect b="7086" l="0" r="0" t="19776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4533900" cy="186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30" name="Shape 30"/>
                              <wps:spPr>
                                <a:xfrm>
                                  <a:off x="3048725" y="186850"/>
                                  <a:ext cx="1239300" cy="1770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28575">
                                  <a:solidFill>
                                    <a:srgbClr val="6D9EEB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533900" cy="1804988"/>
                      <wp:effectExtent b="0" l="0" r="0" t="0"/>
                      <wp:docPr id="14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2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33900" cy="1804988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1"/>
              <w:ind w:left="72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widowControl w:val="0"/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200.0" w:type="dxa"/>
        <w:jc w:val="left"/>
        <w:tblInd w:w="0.0" w:type="pct"/>
        <w:tblLayout w:type="fixed"/>
        <w:tblLook w:val="0600"/>
      </w:tblPr>
      <w:tblGrid>
        <w:gridCol w:w="10200"/>
        <w:gridCol w:w="10200"/>
        <w:tblGridChange w:id="0">
          <w:tblGrid>
            <w:gridCol w:w="10200"/>
            <w:gridCol w:w="1020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Oswald" w:cs="Oswald" w:eastAsia="Oswald" w:hAnsi="Oswald"/>
                <w:color w:val="434343"/>
                <w:sz w:val="72"/>
                <w:szCs w:val="72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sz w:val="72"/>
                <w:szCs w:val="72"/>
                <w:rtl w:val="0"/>
              </w:rPr>
              <w:t xml:space="preserve">PASO 4.</w:t>
            </w:r>
          </w:p>
        </w:tc>
      </w:tr>
    </w:tbl>
    <w:p w:rsidR="00000000" w:rsidDel="00000000" w:rsidP="00000000" w:rsidRDefault="00000000" w:rsidRPr="00000000" w14:paraId="0000002C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Visualización del fichero bibliográfico</w:t>
            </w:r>
          </w:p>
          <w:tbl>
            <w:tblPr>
              <w:tblStyle w:val="Table12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36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90550" cy="596900"/>
                        <wp:effectExtent b="0" l="0" r="0" t="0"/>
                        <wp:docPr id="17" name="image1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.png"/>
                                <pic:cNvPicPr preferRelativeResize="0"/>
                              </pic:nvPicPr>
                              <pic:blipFill>
                                <a:blip r:embed="rId24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550" cy="59690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7">
                  <w:pPr>
                    <w:widowControl w:val="0"/>
                    <w:spacing w:line="276" w:lineRule="auto"/>
                    <w:rPr>
                      <w:rFonts w:ascii="Oswald Light" w:cs="Oswald Light" w:eastAsia="Oswald Light" w:hAnsi="Oswald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Para visualizar el fichero bibliográfico del documento el usuario debe seleccionar el documento de su interés y en la franja superior del documento dar clic en la opción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 “Metadata”.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533900" cy="1741339"/>
                      <wp:effectExtent b="0" l="0" r="0" t="0"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533900" cy="1741339"/>
                                <a:chOff x="152400" y="152400"/>
                                <a:chExt cx="5362975" cy="2050550"/>
                              </a:xfrm>
                            </wpg:grpSpPr>
                            <pic:pic>
                              <pic:nvPicPr>
                                <pic:cNvPr id="16" name="Shape 16"/>
                                <pic:cNvPicPr preferRelativeResize="0"/>
                              </pic:nvPicPr>
                              <pic:blipFill rotWithShape="1">
                                <a:blip r:embed="rId25">
                                  <a:alphaModFix/>
                                </a:blip>
                                <a:srcRect b="15293" l="0" r="0" t="16794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5362975" cy="2050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7" name="Shape 17"/>
                              <wps:spPr>
                                <a:xfrm>
                                  <a:off x="944125" y="206525"/>
                                  <a:ext cx="305100" cy="1377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28575">
                                  <a:solidFill>
                                    <a:srgbClr val="6D9EEB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533900" cy="1741339"/>
                      <wp:effectExtent b="0" l="0" r="0" t="0"/>
                      <wp:docPr id="10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2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33900" cy="174133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rFonts w:ascii="Oswald" w:cs="Oswald" w:eastAsia="Oswald" w:hAnsi="Oswal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6645.0" w:type="dxa"/>
        <w:jc w:val="left"/>
        <w:tblInd w:w="0.0" w:type="pct"/>
        <w:tblLayout w:type="fixed"/>
        <w:tblLook w:val="0600"/>
      </w:tblPr>
      <w:tblGrid>
        <w:gridCol w:w="930"/>
        <w:gridCol w:w="5715"/>
        <w:tblGridChange w:id="0">
          <w:tblGrid>
            <w:gridCol w:w="930"/>
            <w:gridCol w:w="5715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rPr>
                <w:rFonts w:ascii="Oswald Light" w:cs="Oswald Light" w:eastAsia="Oswald Light" w:hAnsi="Oswald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28" w:type="default"/>
      <w:headerReference r:id="rId29" w:type="first"/>
      <w:footerReference r:id="rId30" w:type="default"/>
      <w:footerReference r:id="rId31" w:type="first"/>
      <w:pgSz w:h="15840" w:w="12240"/>
      <w:pgMar w:bottom="1020" w:top="1303" w:left="990" w:right="1050" w:header="0" w:footer="283.46456692913387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Oswald ExtraLight">
    <w:embedRegular w:fontKey="{00000000-0000-0000-0000-000000000000}" r:id="rId1" w:subsetted="0"/>
    <w:embedBold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Oswald Light">
    <w:embedRegular w:fontKey="{00000000-0000-0000-0000-000000000000}" r:id="rId7" w:subsetted="0"/>
    <w:embedBold w:fontKey="{00000000-0000-0000-0000-000000000000}" r:id="rId8" w:subsetted="0"/>
  </w:font>
  <w:font w:name="Roboto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Oswald">
    <w:embedRegular w:fontKey="{00000000-0000-0000-0000-000000000000}" r:id="rId13" w:subsetted="0"/>
    <w:embedBold w:fontKey="{00000000-0000-0000-0000-000000000000}" r:id="rId1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990" w:hanging="2.125984251968447"/>
      <w:jc w:val="right"/>
      <w:rPr>
        <w:rFonts w:ascii="Oswald ExtraLight" w:cs="Oswald ExtraLight" w:eastAsia="Oswald ExtraLight" w:hAnsi="Oswald ExtraLight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585" w:hanging="405"/>
      <w:jc w:val="right"/>
      <w:rPr>
        <w:rFonts w:ascii="Oswald ExtraLight" w:cs="Oswald ExtraLight" w:eastAsia="Oswald ExtraLight" w:hAnsi="Oswald ExtraLight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990" w:hanging="405"/>
      <w:jc w:val="right"/>
      <w:rPr>
        <w:rFonts w:ascii="Oswald ExtraLight" w:cs="Oswald ExtraLight" w:eastAsia="Oswald ExtraLight" w:hAnsi="Oswald ExtraLight"/>
        <w:sz w:val="18"/>
        <w:szCs w:val="18"/>
      </w:rPr>
    </w:pPr>
    <w:r w:rsidDel="00000000" w:rsidR="00000000" w:rsidRPr="00000000">
      <w:rPr>
        <w:rFonts w:ascii="Oswald ExtraLight" w:cs="Oswald ExtraLight" w:eastAsia="Oswald ExtraLight" w:hAnsi="Oswald ExtraLight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widowControl w:val="0"/>
      <w:ind w:left="-150" w:right="-540"/>
      <w:jc w:val="left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-628649</wp:posOffset>
              </wp:positionH>
              <wp:positionV relativeFrom="paragraph">
                <wp:posOffset>0</wp:posOffset>
              </wp:positionV>
              <wp:extent cx="7772400" cy="939165"/>
              <wp:effectExtent b="0" l="0" r="0" t="0"/>
              <wp:wrapSquare wrapText="bothSides" distB="0" distT="0" distL="0" distR="0"/>
              <wp:docPr id="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388" y="-70275"/>
                        <a:ext cx="7772400" cy="939165"/>
                        <a:chOff x="3388" y="-70275"/>
                        <a:chExt cx="6851223" cy="886800"/>
                      </a:xfrm>
                    </wpg:grpSpPr>
                    <pic:pic>
                      <pic:nvPicPr>
                        <pic:cNvPr descr="fondo4.png" id="13" name="Shape 13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388" y="-70275"/>
                          <a:ext cx="6851223" cy="88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>
                      <pic:nvPicPr>
                        <pic:cNvPr descr="logo-virtualpro.png" id="14" name="Shape 14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66275" y="312975"/>
                          <a:ext cx="1122775" cy="21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SpPr txBox="1"/>
                      <wps:cNvPr id="15" name="Shape 15"/>
                      <wps:spPr>
                        <a:xfrm>
                          <a:off x="158875" y="195663"/>
                          <a:ext cx="1609800" cy="21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36"/>
                                <w:vertAlign w:val="baseline"/>
                              </w:rPr>
                              <w:t xml:space="preserve">TUTORIAL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-628649</wp:posOffset>
              </wp:positionH>
              <wp:positionV relativeFrom="paragraph">
                <wp:posOffset>0</wp:posOffset>
              </wp:positionV>
              <wp:extent cx="7772400" cy="939165"/>
              <wp:effectExtent b="0" l="0" r="0" t="0"/>
              <wp:wrapSquare wrapText="bothSides" distB="0" distT="0" distL="0" distR="0"/>
              <wp:docPr id="9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2400" cy="9391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widowControl w:val="0"/>
      <w:spacing w:line="240" w:lineRule="auto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-628649</wp:posOffset>
              </wp:positionH>
              <wp:positionV relativeFrom="paragraph">
                <wp:posOffset>0</wp:posOffset>
              </wp:positionV>
              <wp:extent cx="7772400" cy="5909685"/>
              <wp:effectExtent b="0" l="0" r="0" t="0"/>
              <wp:wrapSquare wrapText="bothSides" distB="0" distT="0" distL="114300" distR="114300"/>
              <wp:docPr id="1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91483" y="-78675"/>
                        <a:ext cx="7772400" cy="5909685"/>
                        <a:chOff x="191483" y="-78675"/>
                        <a:chExt cx="6843281" cy="5143498"/>
                      </a:xfrm>
                    </wpg:grpSpPr>
                    <pic:pic>
                      <pic:nvPicPr>
                        <pic:cNvPr descr="fondo3.png" id="20" name="Shape 20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1483" y="-78675"/>
                          <a:ext cx="6843281" cy="5143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SpPr txBox="1"/>
                      <wps:cNvPr id="21" name="Shape 21"/>
                      <wps:spPr>
                        <a:xfrm>
                          <a:off x="420000" y="2488875"/>
                          <a:ext cx="4035000" cy="90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1"/>
                                <w:i w:val="0"/>
                                <w:smallCaps w:val="0"/>
                                <w:strike w:val="0"/>
                                <w:color w:val="f3f3f3"/>
                                <w:sz w:val="48"/>
                                <w:vertAlign w:val="baseline"/>
                              </w:rPr>
                              <w:t xml:space="preserve">CÓMO ENCONTRAR LOS FICHEROS BIBLIOGRÁFICOS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  <wps:wsp>
                      <wps:cNvSpPr txBox="1"/>
                      <wps:cNvPr id="22" name="Shape 22"/>
                      <wps:spPr>
                        <a:xfrm>
                          <a:off x="420000" y="4165275"/>
                          <a:ext cx="5733300" cy="58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  <wps:wsp>
                      <wps:cNvCnPr/>
                      <wps:spPr>
                        <a:xfrm>
                          <a:off x="257175" y="765100"/>
                          <a:ext cx="44958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/>
                    </wps:wsp>
                    <wps:wsp>
                      <wps:cNvSpPr txBox="1"/>
                      <wps:cNvPr id="24" name="Shape 24"/>
                      <wps:spPr>
                        <a:xfrm>
                          <a:off x="257175" y="643200"/>
                          <a:ext cx="924000" cy="123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  <wps:wsp>
                      <wps:cNvSpPr txBox="1"/>
                      <wps:cNvPr id="25" name="Shape 25"/>
                      <wps:spPr>
                        <a:xfrm>
                          <a:off x="1562175" y="652725"/>
                          <a:ext cx="924000" cy="123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  <pic:pic>
                      <pic:nvPicPr>
                        <pic:cNvPr descr="logo-virtualpro-portada.png" id="26" name="Shape 26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86323" y="485775"/>
                          <a:ext cx="1766899" cy="390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SpPr txBox="1"/>
                      <wps:cNvPr id="27" name="Shape 27"/>
                      <wps:spPr>
                        <a:xfrm>
                          <a:off x="470025" y="276450"/>
                          <a:ext cx="1908000" cy="39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48"/>
                                <w:vertAlign w:val="baseline"/>
                              </w:rPr>
                              <w:t xml:space="preserve">TUTORIAL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-628649</wp:posOffset>
              </wp:positionH>
              <wp:positionV relativeFrom="paragraph">
                <wp:posOffset>0</wp:posOffset>
              </wp:positionV>
              <wp:extent cx="7772400" cy="5909685"/>
              <wp:effectExtent b="0" l="0" r="0" t="0"/>
              <wp:wrapSquare wrapText="bothSides" distB="0" distT="0" distL="114300" distR="114300"/>
              <wp:docPr id="12" name="image22.png"/>
              <a:graphic>
                <a:graphicData uri="http://schemas.openxmlformats.org/drawingml/2006/picture">
                  <pic:pic>
                    <pic:nvPicPr>
                      <pic:cNvPr id="0" name="image2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2400" cy="59096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6">
    <w:pPr>
      <w:widowControl w:val="0"/>
      <w:spacing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1.png"/><Relationship Id="rId22" Type="http://schemas.openxmlformats.org/officeDocument/2006/relationships/image" Target="media/image24.png"/><Relationship Id="rId21" Type="http://schemas.openxmlformats.org/officeDocument/2006/relationships/image" Target="media/image27.png"/><Relationship Id="rId24" Type="http://schemas.openxmlformats.org/officeDocument/2006/relationships/image" Target="media/image1.png"/><Relationship Id="rId23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7.png"/><Relationship Id="rId26" Type="http://schemas.openxmlformats.org/officeDocument/2006/relationships/image" Target="media/image14.png"/><Relationship Id="rId25" Type="http://schemas.openxmlformats.org/officeDocument/2006/relationships/image" Target="media/image18.png"/><Relationship Id="rId28" Type="http://schemas.openxmlformats.org/officeDocument/2006/relationships/header" Target="header1.xml"/><Relationship Id="rId27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image" Target="media/image23.png"/><Relationship Id="rId29" Type="http://schemas.openxmlformats.org/officeDocument/2006/relationships/header" Target="header2.xml"/><Relationship Id="rId7" Type="http://schemas.openxmlformats.org/officeDocument/2006/relationships/image" Target="media/image12.png"/><Relationship Id="rId8" Type="http://schemas.openxmlformats.org/officeDocument/2006/relationships/image" Target="media/image2.png"/><Relationship Id="rId31" Type="http://schemas.openxmlformats.org/officeDocument/2006/relationships/footer" Target="footer2.xml"/><Relationship Id="rId30" Type="http://schemas.openxmlformats.org/officeDocument/2006/relationships/footer" Target="footer1.xml"/><Relationship Id="rId11" Type="http://schemas.openxmlformats.org/officeDocument/2006/relationships/image" Target="media/image9.png"/><Relationship Id="rId10" Type="http://schemas.openxmlformats.org/officeDocument/2006/relationships/image" Target="media/image10.png"/><Relationship Id="rId13" Type="http://schemas.openxmlformats.org/officeDocument/2006/relationships/image" Target="media/image15.png"/><Relationship Id="rId12" Type="http://schemas.openxmlformats.org/officeDocument/2006/relationships/image" Target="media/image3.png"/><Relationship Id="rId15" Type="http://schemas.openxmlformats.org/officeDocument/2006/relationships/image" Target="media/image5.png"/><Relationship Id="rId14" Type="http://schemas.openxmlformats.org/officeDocument/2006/relationships/image" Target="media/image11.png"/><Relationship Id="rId17" Type="http://schemas.openxmlformats.org/officeDocument/2006/relationships/image" Target="media/image16.png"/><Relationship Id="rId16" Type="http://schemas.openxmlformats.org/officeDocument/2006/relationships/image" Target="media/image4.png"/><Relationship Id="rId19" Type="http://schemas.openxmlformats.org/officeDocument/2006/relationships/image" Target="media/image25.png"/><Relationship Id="rId18" Type="http://schemas.openxmlformats.org/officeDocument/2006/relationships/image" Target="media/image7.png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RobotoLight-italic.ttf"/><Relationship Id="rId10" Type="http://schemas.openxmlformats.org/officeDocument/2006/relationships/font" Target="fonts/RobotoLight-bold.ttf"/><Relationship Id="rId13" Type="http://schemas.openxmlformats.org/officeDocument/2006/relationships/font" Target="fonts/Oswald-regular.ttf"/><Relationship Id="rId12" Type="http://schemas.openxmlformats.org/officeDocument/2006/relationships/font" Target="fonts/RobotoLight-boldItalic.ttf"/><Relationship Id="rId1" Type="http://schemas.openxmlformats.org/officeDocument/2006/relationships/font" Target="fonts/OswaldExtraLight-regular.ttf"/><Relationship Id="rId2" Type="http://schemas.openxmlformats.org/officeDocument/2006/relationships/font" Target="fonts/OswaldExtraLight-bold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9" Type="http://schemas.openxmlformats.org/officeDocument/2006/relationships/font" Target="fonts/RobotoLight-regular.ttf"/><Relationship Id="rId14" Type="http://schemas.openxmlformats.org/officeDocument/2006/relationships/font" Target="fonts/Oswald-bold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Relationship Id="rId7" Type="http://schemas.openxmlformats.org/officeDocument/2006/relationships/font" Target="fonts/OswaldLight-regular.ttf"/><Relationship Id="rId8" Type="http://schemas.openxmlformats.org/officeDocument/2006/relationships/font" Target="fonts/Oswald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9.png"/><Relationship Id="rId2" Type="http://schemas.openxmlformats.org/officeDocument/2006/relationships/image" Target="media/image20.png"/><Relationship Id="rId3" Type="http://schemas.openxmlformats.org/officeDocument/2006/relationships/image" Target="media/image1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8.png"/><Relationship Id="rId2" Type="http://schemas.openxmlformats.org/officeDocument/2006/relationships/image" Target="media/image26.png"/><Relationship Id="rId3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