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-8381999</wp:posOffset>
                </wp:positionV>
                <wp:extent cx="3676650" cy="81915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3512438" y="3375188"/>
                          <a:ext cx="36671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  <w:t xml:space="preserve">Laboratorios, prácticas y simulaciones virtuales que aumentan la competividad, motivan y funcionan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-8381999</wp:posOffset>
                </wp:positionV>
                <wp:extent cx="3676650" cy="819150"/>
                <wp:effectExtent b="0" l="0" r="0" t="0"/>
                <wp:wrapNone/>
                <wp:docPr id="14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76650" cy="819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Ind w:w="0.0" w:type="pct"/>
        <w:tblLayout w:type="fixed"/>
        <w:tblLook w:val="06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1.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jc w:val="left"/>
              <w:rPr>
                <w:rFonts w:ascii="Roboto" w:cs="Roboto" w:eastAsia="Roboto" w:hAnsi="Roboto"/>
                <w:color w:val="e53c4d"/>
                <w:sz w:val="60"/>
                <w:szCs w:val="6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11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Acceder a Biblioteca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0A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04825" cy="629602"/>
                        <wp:effectExtent b="0" l="0" r="0" t="0"/>
                        <wp:docPr id="17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629602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0B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Enlace “Biblioteca”</w:t>
                  </w:r>
                </w:p>
              </w:tc>
            </w:tr>
          </w:tbl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En primer lugar para que el usuario pueda realizar búsquedas avanzadas, este debe ingresar al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enlace de “Biblioteca”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 el cual se encuentra en el menú superior de la plataforma como se muestra a continuación. 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457200"/>
                      <wp:effectExtent b="0" l="0" r="0" t="0"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457200"/>
                                <a:chOff x="152400" y="152400"/>
                                <a:chExt cx="4772025" cy="466725"/>
                              </a:xfrm>
                            </wpg:grpSpPr>
                            <pic:pic>
                              <pic:nvPicPr>
                                <pic:cNvPr id="9" name="Shape 9"/>
                                <pic:cNvPicPr preferRelativeResize="0"/>
                              </pic:nvPicPr>
                              <pic:blipFill rotWithShape="1">
                                <a:blip r:embed="rId9">
                                  <a:alphaModFix/>
                                </a:blip>
                                <a:srcRect b="70894" l="0" r="0" t="16045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77202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0" name="Shape 10"/>
                              <wps:spPr>
                                <a:xfrm>
                                  <a:off x="1298175" y="324550"/>
                                  <a:ext cx="423000" cy="1671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19050">
                                  <a:solidFill>
                                    <a:srgbClr val="0B5394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457200"/>
                      <wp:effectExtent b="0" l="0" r="0" t="0"/>
                      <wp:docPr id="8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457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00.0" w:type="dxa"/>
        <w:jc w:val="left"/>
        <w:tblInd w:w="0.0" w:type="pct"/>
        <w:tblLayout w:type="fixed"/>
        <w:tblLook w:val="0600"/>
      </w:tblPr>
      <w:tblGrid>
        <w:gridCol w:w="10200"/>
        <w:gridCol w:w="10200"/>
        <w:tblGridChange w:id="0">
          <w:tblGrid>
            <w:gridCol w:w="10200"/>
            <w:gridCol w:w="102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2.</w:t>
            </w:r>
          </w:p>
        </w:tc>
      </w:tr>
    </w:tbl>
    <w:p w:rsidR="00000000" w:rsidDel="00000000" w:rsidP="00000000" w:rsidRDefault="00000000" w:rsidRPr="00000000" w14:paraId="00000010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Seleccionar Búsqueda avanzada</w:t>
            </w:r>
          </w:p>
          <w:tbl>
            <w:tblPr>
              <w:tblStyle w:val="Table6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13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19113" cy="519113"/>
                        <wp:effectExtent b="0" l="0" r="0" t="0"/>
                        <wp:docPr id="19" name="image4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4.pn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13" cy="519113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14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Opción Búsqueda avanzada</w:t>
                  </w:r>
                </w:p>
              </w:tc>
            </w:tr>
          </w:tbl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Posterior al ingreso de la biblioteca, el usuario debe ubicar debajo de la caja de búsqueda la opción de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“Busqueda Avanzada” 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en la cual se desplegaran una serie de opciones. 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662488" cy="1503451"/>
                      <wp:effectExtent b="0" l="0" r="0" t="0"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662488" cy="1503451"/>
                                <a:chOff x="152400" y="152400"/>
                                <a:chExt cx="4943201" cy="1578500"/>
                              </a:xfrm>
                            </wpg:grpSpPr>
                            <pic:pic>
                              <pic:nvPicPr>
                                <pic:cNvPr id="11" name="Shape 11"/>
                                <pic:cNvPicPr preferRelativeResize="0"/>
                              </pic:nvPicPr>
                              <pic:blipFill rotWithShape="1">
                                <a:blip r:embed="rId13">
                                  <a:alphaModFix/>
                                </a:blip>
                                <a:srcRect b="27240" l="0" r="0" t="16044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943201" cy="1578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2" name="Shape 12"/>
                              <wps:spPr>
                                <a:xfrm>
                                  <a:off x="481900" y="698350"/>
                                  <a:ext cx="629400" cy="1377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19050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  <wps:wsp>
                              <wps:cNvCnPr/>
                              <wps:spPr>
                                <a:xfrm flipH="1">
                                  <a:off x="1111300" y="639400"/>
                                  <a:ext cx="324600" cy="127800"/>
                                </a:xfrm>
                                <a:prstGeom prst="bentConnector3">
                                  <a:avLst>
                                    <a:gd fmla="val -3011" name="adj1"/>
                                  </a:avLst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med" w="med" type="none"/>
                                  <a:tailEnd len="med" w="med" type="stealth"/>
                                </a:ln>
                              </wps:spPr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662488" cy="1503451"/>
                      <wp:effectExtent b="0" l="0" r="0" t="0"/>
                      <wp:docPr id="9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62488" cy="150345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00.0" w:type="dxa"/>
        <w:jc w:val="left"/>
        <w:tblInd w:w="0.0" w:type="pct"/>
        <w:tblLayout w:type="fixed"/>
        <w:tblLook w:val="0600"/>
      </w:tblPr>
      <w:tblGrid>
        <w:gridCol w:w="10200"/>
        <w:gridCol w:w="10200"/>
        <w:tblGridChange w:id="0">
          <w:tblGrid>
            <w:gridCol w:w="10200"/>
            <w:gridCol w:w="102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3.</w:t>
            </w:r>
          </w:p>
        </w:tc>
      </w:tr>
    </w:tbl>
    <w:p w:rsidR="00000000" w:rsidDel="00000000" w:rsidP="00000000" w:rsidRDefault="00000000" w:rsidRPr="00000000" w14:paraId="00000019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Organizar la Búsqueda</w:t>
            </w:r>
          </w:p>
          <w:tbl>
            <w:tblPr>
              <w:tblStyle w:val="Table9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1C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52450" cy="585788"/>
                        <wp:effectExtent b="0" l="0" r="0" t="0"/>
                        <wp:docPr id="18" name="image5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5.png"/>
                                <pic:cNvPicPr preferRelativeResize="0"/>
                              </pic:nvPicPr>
                              <pic:blipFill>
                                <a:blip r:embed="rId16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50" cy="585788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1D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Seleccionar la organización de la búsqueda</w:t>
                  </w:r>
                </w:p>
              </w:tc>
            </w:tr>
          </w:tbl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1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Para organizar la búsqueda, el usuario tendrá tres opciones para elegir la acción que desea efectuar, entre las opciones se encontrarán Busqueda por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“Palabra Clave”, “Título” y “Autor”.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376738" cy="957411"/>
                      <wp:effectExtent b="0" l="0" r="0" t="0"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376738" cy="957411"/>
                                <a:chOff x="152400" y="152400"/>
                                <a:chExt cx="6385799" cy="1381800"/>
                              </a:xfrm>
                            </wpg:grpSpPr>
                            <pic:pic>
                              <pic:nvPicPr>
                                <pic:cNvPr id="7" name="Shape 7"/>
                                <pic:cNvPicPr preferRelativeResize="0"/>
                              </pic:nvPicPr>
                              <pic:blipFill rotWithShape="1">
                                <a:blip r:embed="rId17">
                                  <a:alphaModFix/>
                                </a:blip>
                                <a:srcRect b="27983" l="0" r="0" t="33583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6385799" cy="1381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8" name="Shape 8"/>
                              <wps:spPr>
                                <a:xfrm>
                                  <a:off x="2547175" y="373725"/>
                                  <a:ext cx="2262000" cy="6492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28575">
                                  <a:solidFill>
                                    <a:srgbClr val="0B5394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376738" cy="957411"/>
                      <wp:effectExtent b="0" l="0" r="0" t="0"/>
                      <wp:docPr id="6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76738" cy="95741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Organizar la Búsqueda</w:t>
            </w:r>
          </w:p>
          <w:tbl>
            <w:tblPr>
              <w:tblStyle w:val="Table11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24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19113" cy="519113"/>
                        <wp:effectExtent b="0" l="0" r="0" t="0"/>
                        <wp:docPr id="16" name="image18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8.png"/>
                                <pic:cNvPicPr preferRelativeResize="0"/>
                              </pic:nvPicPr>
                              <pic:blipFill>
                                <a:blip r:embed="rId20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13" cy="519113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5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Seleccionar las categorías que van a interactuar </w:t>
                  </w:r>
                </w:p>
              </w:tc>
            </w:tr>
          </w:tbl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1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Por otro lado el usuario podrá realizar la búsqueda avanzada a través de la selección de las categorías que se manejan en el repositorio digital, pudiendo combinar las diferentes categorías.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1018630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1018630"/>
                                <a:chOff x="152400" y="152400"/>
                                <a:chExt cx="6470000" cy="1440800"/>
                              </a:xfrm>
                            </wpg:grpSpPr>
                            <pic:pic>
                              <pic:nvPicPr>
                                <pic:cNvPr id="5" name="Shape 5"/>
                                <pic:cNvPicPr preferRelativeResize="0"/>
                              </pic:nvPicPr>
                              <pic:blipFill rotWithShape="1">
                                <a:blip r:embed="rId21">
                                  <a:alphaModFix/>
                                </a:blip>
                                <a:srcRect b="26120" l="0" r="0" t="34327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6470000" cy="144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6" name="Shape 6"/>
                              <wps:spPr>
                                <a:xfrm>
                                  <a:off x="599900" y="678600"/>
                                  <a:ext cx="4297800" cy="7572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28575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1018630"/>
                      <wp:effectExtent b="0" l="0" r="0" t="0"/>
                      <wp:docPr id="4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10186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Organizar la búsqueda</w:t>
            </w:r>
          </w:p>
          <w:tbl>
            <w:tblPr>
              <w:tblStyle w:val="Table13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2B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19113" cy="519113"/>
                        <wp:effectExtent b="0" l="0" r="0" t="0"/>
                        <wp:docPr id="15" name="image4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4.pn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13" cy="519113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C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Seleccionar las fechas de  consulta </w:t>
                  </w:r>
                </w:p>
              </w:tc>
            </w:tr>
          </w:tbl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1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El usuario también tendrá la opción de organizar su búsqueda a través de la selección de  un rango de fechas. 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1016000"/>
                      <wp:effectExtent b="0" l="0" r="0" t="0"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1016000"/>
                                <a:chOff x="152400" y="152400"/>
                                <a:chExt cx="5996700" cy="1322800"/>
                              </a:xfrm>
                            </wpg:grpSpPr>
                            <pic:pic>
                              <pic:nvPicPr>
                                <pic:cNvPr id="14" name="Shape 14"/>
                                <pic:cNvPicPr preferRelativeResize="0"/>
                              </pic:nvPicPr>
                              <pic:blipFill rotWithShape="1">
                                <a:blip r:embed="rId24">
                                  <a:alphaModFix/>
                                </a:blip>
                                <a:srcRect b="25748" l="0" r="0" t="35072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5996700" cy="1322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5" name="Shape 15"/>
                              <wps:spPr>
                                <a:xfrm>
                                  <a:off x="4710775" y="265525"/>
                                  <a:ext cx="1022700" cy="11802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28575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1016000"/>
                      <wp:effectExtent b="0" l="0" r="0" t="0"/>
                      <wp:docPr id="10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1016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Oswald" w:cs="Oswald" w:eastAsia="Oswald" w:hAnsi="Oswal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6645.0" w:type="dxa"/>
        <w:jc w:val="left"/>
        <w:tblInd w:w="0.0" w:type="pct"/>
        <w:tblLayout w:type="fixed"/>
        <w:tblLook w:val="0600"/>
      </w:tblPr>
      <w:tblGrid>
        <w:gridCol w:w="930"/>
        <w:gridCol w:w="5715"/>
        <w:tblGridChange w:id="0">
          <w:tblGrid>
            <w:gridCol w:w="930"/>
            <w:gridCol w:w="5715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Oswald Light" w:cs="Oswald Light" w:eastAsia="Oswald Light" w:hAnsi="Oswald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27" w:type="default"/>
      <w:headerReference r:id="rId28" w:type="first"/>
      <w:footerReference r:id="rId29" w:type="default"/>
      <w:footerReference r:id="rId30" w:type="first"/>
      <w:pgSz w:h="15840" w:w="12240"/>
      <w:pgMar w:bottom="1020" w:top="1303" w:left="990" w:right="1050" w:header="0" w:footer="283.4645669291338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Oswald ExtraLight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Oswald Light">
    <w:embedRegular w:fontKey="{00000000-0000-0000-0000-000000000000}" r:id="rId7" w:subsetted="0"/>
    <w:embedBold w:fontKey="{00000000-0000-0000-0000-000000000000}" r:id="rId8" w:subsetted="0"/>
  </w:font>
  <w:font w:name="Roboto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swald">
    <w:embedRegular w:fontKey="{00000000-0000-0000-0000-000000000000}" r:id="rId13" w:subsetted="0"/>
    <w:embedBold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990" w:hanging="2.125984251968447"/>
      <w:jc w:val="right"/>
      <w:rPr>
        <w:rFonts w:ascii="Oswald ExtraLight" w:cs="Oswald ExtraLight" w:eastAsia="Oswald ExtraLight" w:hAnsi="Oswald ExtraLight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585" w:hanging="405"/>
      <w:jc w:val="right"/>
      <w:rPr>
        <w:rFonts w:ascii="Oswald ExtraLight" w:cs="Oswald ExtraLight" w:eastAsia="Oswald ExtraLight" w:hAnsi="Oswald ExtraLight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990" w:hanging="405"/>
      <w:jc w:val="right"/>
      <w:rPr>
        <w:rFonts w:ascii="Oswald ExtraLight" w:cs="Oswald ExtraLight" w:eastAsia="Oswald ExtraLight" w:hAnsi="Oswald ExtraLight"/>
        <w:sz w:val="18"/>
        <w:szCs w:val="18"/>
      </w:rPr>
    </w:pPr>
    <w:r w:rsidDel="00000000" w:rsidR="00000000" w:rsidRPr="00000000">
      <w:rPr>
        <w:rFonts w:ascii="Oswald ExtraLight" w:cs="Oswald ExtraLight" w:eastAsia="Oswald ExtraLight" w:hAnsi="Oswald ExtraLight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widowControl w:val="0"/>
      <w:ind w:left="-150" w:right="-540"/>
      <w:jc w:val="left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939165"/>
              <wp:effectExtent b="0" l="0" r="0" t="0"/>
              <wp:wrapSquare wrapText="bothSides" distB="0" distT="0" distL="0" distR="0"/>
              <wp:docPr id="1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388" y="-70275"/>
                        <a:ext cx="7772400" cy="939165"/>
                        <a:chOff x="3388" y="-70275"/>
                        <a:chExt cx="6851223" cy="886800"/>
                      </a:xfrm>
                    </wpg:grpSpPr>
                    <pic:pic>
                      <pic:nvPicPr>
                        <pic:cNvPr descr="fondo4.png" id="16" name="Shape 16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88" y="-70275"/>
                          <a:ext cx="6851223" cy="88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>
                      <pic:nvPicPr>
                        <pic:cNvPr descr="logo-virtualpro.png" id="17" name="Shape 17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66275" y="312975"/>
                          <a:ext cx="1122775" cy="21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18" name="Shape 18"/>
                      <wps:spPr>
                        <a:xfrm>
                          <a:off x="158875" y="195663"/>
                          <a:ext cx="1609800" cy="21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36"/>
                                <w:vertAlign w:val="baseline"/>
                              </w:rPr>
                              <w:t xml:space="preserve">TUTORIAL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939165"/>
              <wp:effectExtent b="0" l="0" r="0" t="0"/>
              <wp:wrapSquare wrapText="bothSides" distB="0" distT="0" distL="0" distR="0"/>
              <wp:docPr id="12" name="image15.png"/>
              <a:graphic>
                <a:graphicData uri="http://schemas.openxmlformats.org/drawingml/2006/picture">
                  <pic:pic>
                    <pic:nvPicPr>
                      <pic:cNvPr id="0" name="image1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9391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widowControl w:val="0"/>
      <w:spacing w:line="240" w:lineRule="auto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5909685"/>
              <wp:effectExtent b="0" l="0" r="0" t="0"/>
              <wp:wrapSquare wrapText="bothSides" distB="0" distT="0" distL="114300" distR="114300"/>
              <wp:docPr id="1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91483" y="-78675"/>
                        <a:ext cx="7772400" cy="5909685"/>
                        <a:chOff x="191483" y="-78675"/>
                        <a:chExt cx="6843281" cy="5143498"/>
                      </a:xfrm>
                    </wpg:grpSpPr>
                    <pic:pic>
                      <pic:nvPicPr>
                        <pic:cNvPr descr="fondo3.png" id="19" name="Shape 19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1483" y="-78675"/>
                          <a:ext cx="6843281" cy="5143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20" name="Shape 20"/>
                      <wps:spPr>
                        <a:xfrm>
                          <a:off x="420000" y="2488875"/>
                          <a:ext cx="4035000" cy="90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1"/>
                                <w:i w:val="0"/>
                                <w:smallCaps w:val="0"/>
                                <w:strike w:val="0"/>
                                <w:color w:val="f3f3f3"/>
                                <w:sz w:val="48"/>
                                <w:vertAlign w:val="baseline"/>
                              </w:rPr>
                              <w:t xml:space="preserve">CÓMO REALIZAR BÚSQUEDAS AVANZADAS EN VIRTUAL PRO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wps:wsp>
                      <wps:cNvSpPr txBox="1"/>
                      <wps:cNvPr id="21" name="Shape 21"/>
                      <wps:spPr>
                        <a:xfrm>
                          <a:off x="420000" y="4165275"/>
                          <a:ext cx="5733300" cy="58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wps:wsp>
                      <wps:cNvCnPr/>
                      <wps:spPr>
                        <a:xfrm>
                          <a:off x="257175" y="765100"/>
                          <a:ext cx="4495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  <wps:wsp>
                      <wps:cNvSpPr txBox="1"/>
                      <wps:cNvPr id="23" name="Shape 23"/>
                      <wps:spPr>
                        <a:xfrm>
                          <a:off x="257175" y="643200"/>
                          <a:ext cx="924000" cy="123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wps:wsp>
                      <wps:cNvSpPr txBox="1"/>
                      <wps:cNvPr id="24" name="Shape 24"/>
                      <wps:spPr>
                        <a:xfrm>
                          <a:off x="1562175" y="652725"/>
                          <a:ext cx="924000" cy="123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pic:pic>
                      <pic:nvPicPr>
                        <pic:cNvPr descr="logo-virtualpro-portada.png" id="25" name="Shape 25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86323" y="485775"/>
                          <a:ext cx="1766899" cy="390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26" name="Shape 26"/>
                      <wps:spPr>
                        <a:xfrm>
                          <a:off x="470025" y="276450"/>
                          <a:ext cx="1908000" cy="39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48"/>
                                <w:vertAlign w:val="baseline"/>
                              </w:rPr>
                              <w:t xml:space="preserve">TUTORIAL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5909685"/>
              <wp:effectExtent b="0" l="0" r="0" t="0"/>
              <wp:wrapSquare wrapText="bothSides" distB="0" distT="0" distL="114300" distR="114300"/>
              <wp:docPr id="13" name="image16.png"/>
              <a:graphic>
                <a:graphicData uri="http://schemas.openxmlformats.org/drawingml/2006/picture">
                  <pic:pic>
                    <pic:nvPicPr>
                      <pic:cNvPr id="0" name="image16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59096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A">
    <w:pPr>
      <w:widowControl w:val="0"/>
      <w:spacing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8.png"/><Relationship Id="rId22" Type="http://schemas.openxmlformats.org/officeDocument/2006/relationships/image" Target="media/image7.png"/><Relationship Id="rId21" Type="http://schemas.openxmlformats.org/officeDocument/2006/relationships/image" Target="media/image21.png"/><Relationship Id="rId24" Type="http://schemas.openxmlformats.org/officeDocument/2006/relationships/image" Target="media/image24.png"/><Relationship Id="rId23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6.png"/><Relationship Id="rId26" Type="http://schemas.openxmlformats.org/officeDocument/2006/relationships/image" Target="media/image2.png"/><Relationship Id="rId25" Type="http://schemas.openxmlformats.org/officeDocument/2006/relationships/image" Target="media/image13.png"/><Relationship Id="rId28" Type="http://schemas.openxmlformats.org/officeDocument/2006/relationships/header" Target="header2.xml"/><Relationship Id="rId27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7.png"/><Relationship Id="rId29" Type="http://schemas.openxmlformats.org/officeDocument/2006/relationships/footer" Target="footer1.xml"/><Relationship Id="rId7" Type="http://schemas.openxmlformats.org/officeDocument/2006/relationships/image" Target="media/image14.png"/><Relationship Id="rId8" Type="http://schemas.openxmlformats.org/officeDocument/2006/relationships/image" Target="media/image1.png"/><Relationship Id="rId30" Type="http://schemas.openxmlformats.org/officeDocument/2006/relationships/footer" Target="footer2.xml"/><Relationship Id="rId11" Type="http://schemas.openxmlformats.org/officeDocument/2006/relationships/image" Target="media/image10.png"/><Relationship Id="rId10" Type="http://schemas.openxmlformats.org/officeDocument/2006/relationships/image" Target="media/image11.png"/><Relationship Id="rId13" Type="http://schemas.openxmlformats.org/officeDocument/2006/relationships/image" Target="media/image23.png"/><Relationship Id="rId12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12.png"/><Relationship Id="rId17" Type="http://schemas.openxmlformats.org/officeDocument/2006/relationships/image" Target="media/image20.png"/><Relationship Id="rId16" Type="http://schemas.openxmlformats.org/officeDocument/2006/relationships/image" Target="media/image5.png"/><Relationship Id="rId19" Type="http://schemas.openxmlformats.org/officeDocument/2006/relationships/image" Target="media/image6.png"/><Relationship Id="rId18" Type="http://schemas.openxmlformats.org/officeDocument/2006/relationships/image" Target="media/image9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RobotoLight-italic.ttf"/><Relationship Id="rId10" Type="http://schemas.openxmlformats.org/officeDocument/2006/relationships/font" Target="fonts/RobotoLight-bold.ttf"/><Relationship Id="rId13" Type="http://schemas.openxmlformats.org/officeDocument/2006/relationships/font" Target="fonts/Oswald-regular.ttf"/><Relationship Id="rId12" Type="http://schemas.openxmlformats.org/officeDocument/2006/relationships/font" Target="fonts/RobotoLight-boldItalic.ttf"/><Relationship Id="rId1" Type="http://schemas.openxmlformats.org/officeDocument/2006/relationships/font" Target="fonts/OswaldExtraLight-regular.ttf"/><Relationship Id="rId2" Type="http://schemas.openxmlformats.org/officeDocument/2006/relationships/font" Target="fonts/OswaldExtraLight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9" Type="http://schemas.openxmlformats.org/officeDocument/2006/relationships/font" Target="fonts/RobotoLight-regular.ttf"/><Relationship Id="rId14" Type="http://schemas.openxmlformats.org/officeDocument/2006/relationships/font" Target="fonts/Oswald-bold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OswaldLight-regular.ttf"/><Relationship Id="rId8" Type="http://schemas.openxmlformats.org/officeDocument/2006/relationships/font" Target="fonts/Oswald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5.png"/><Relationship Id="rId2" Type="http://schemas.openxmlformats.org/officeDocument/2006/relationships/image" Target="media/image22.png"/><Relationship Id="rId3" Type="http://schemas.openxmlformats.org/officeDocument/2006/relationships/image" Target="media/image15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7.png"/><Relationship Id="rId2" Type="http://schemas.openxmlformats.org/officeDocument/2006/relationships/image" Target="media/image19.png"/><Relationship Id="rId3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