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A01C5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A01C5" w:rsidRPr="005A7CC9" w:rsidRDefault="000A01C5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2B15CC9" wp14:editId="19416D7A">
                  <wp:extent cx="1364715" cy="2008861"/>
                  <wp:effectExtent l="0" t="0" r="6985" b="0"/>
                  <wp:docPr id="50" name="Imagen 50" descr="Resultado de imagen para Como dirigir trabajos de grado, tesis de maestrÃ­a y doctorado gom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Como dirigir trabajos de grado, tesis de maestrÃ­a y doctorado gom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739" cy="2030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A01C5" w:rsidRPr="00976C51" w:rsidRDefault="000A01C5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B569E">
              <w:rPr>
                <w:rFonts w:ascii="Arial" w:hAnsi="Arial" w:cs="Arial"/>
              </w:rPr>
              <w:t>378.242/G63/2015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B569E">
              <w:rPr>
                <w:rFonts w:ascii="Arial" w:hAnsi="Arial" w:cs="Arial"/>
              </w:rPr>
              <w:t>Como dirigir trabajos de grado, tesis de maestría y doctorado</w:t>
            </w:r>
            <w:r w:rsidRPr="009B474C">
              <w:rPr>
                <w:rFonts w:ascii="Arial" w:hAnsi="Arial" w:cs="Arial"/>
              </w:rPr>
              <w:t>.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BB569E">
              <w:rPr>
                <w:rFonts w:ascii="Arial" w:hAnsi="Arial" w:cs="Arial"/>
              </w:rPr>
              <w:t>Gómez Mendoza, Miguel Ángel</w:t>
            </w:r>
            <w:r w:rsidRPr="00607434">
              <w:rPr>
                <w:rFonts w:ascii="Arial" w:hAnsi="Arial" w:cs="Arial"/>
              </w:rPr>
              <w:t>.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BB569E">
              <w:rPr>
                <w:rFonts w:ascii="Arial" w:hAnsi="Arial" w:cs="Arial"/>
              </w:rPr>
              <w:t>Ediciones ECOE</w:t>
            </w:r>
          </w:p>
          <w:p w:rsidR="000A01C5" w:rsidRPr="00F42C85" w:rsidRDefault="000A01C5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BB569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B569E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BB569E">
              <w:rPr>
                <w:rFonts w:ascii="Arial" w:hAnsi="Arial" w:cs="Arial"/>
                <w:lang w:val="es-ES"/>
              </w:rPr>
              <w:t>8771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BB569E">
              <w:rPr>
                <w:rFonts w:ascii="Arial" w:hAnsi="Arial" w:cs="Arial"/>
                <w:lang w:val="es-ES"/>
              </w:rPr>
              <w:t>278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B569E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BB569E">
              <w:rPr>
                <w:rFonts w:ascii="Arial" w:hAnsi="Arial" w:cs="Arial"/>
              </w:rPr>
              <w:t xml:space="preserve">TESIS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B569E">
              <w:rPr>
                <w:rFonts w:ascii="Arial" w:hAnsi="Arial" w:cs="Arial"/>
              </w:rPr>
              <w:t xml:space="preserve"> DOCTORADO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B569E">
              <w:rPr>
                <w:rFonts w:ascii="Arial" w:hAnsi="Arial" w:cs="Arial"/>
              </w:rPr>
              <w:t xml:space="preserve"> DIRECCION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B569E">
              <w:rPr>
                <w:rFonts w:ascii="Arial" w:hAnsi="Arial" w:cs="Arial"/>
              </w:rPr>
              <w:t xml:space="preserve"> MAESTRIA </w:t>
            </w:r>
          </w:p>
          <w:p w:rsidR="000A01C5" w:rsidRPr="00226978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B569E">
              <w:rPr>
                <w:rFonts w:ascii="Arial" w:hAnsi="Arial" w:cs="Arial"/>
              </w:rPr>
              <w:t xml:space="preserve"> PROCEDIMIENTOS</w:t>
            </w:r>
          </w:p>
        </w:tc>
      </w:tr>
      <w:tr w:rsidR="000A01C5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A01C5" w:rsidRPr="00D13F20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B569E">
              <w:rPr>
                <w:rFonts w:ascii="Arial" w:hAnsi="Arial" w:cs="Arial"/>
              </w:rPr>
              <w:t xml:space="preserve">Representación de tesis en estudiantes y directores </w:t>
            </w:r>
            <w:r>
              <w:rPr>
                <w:rFonts w:ascii="Arial" w:hAnsi="Arial" w:cs="Arial"/>
              </w:rPr>
              <w:t>--</w:t>
            </w:r>
            <w:r w:rsidRPr="00BB569E">
              <w:rPr>
                <w:rFonts w:ascii="Arial" w:hAnsi="Arial" w:cs="Arial"/>
              </w:rPr>
              <w:t xml:space="preserve"> Tesis de doctorado </w:t>
            </w:r>
            <w:r>
              <w:rPr>
                <w:rFonts w:ascii="Arial" w:hAnsi="Arial" w:cs="Arial"/>
              </w:rPr>
              <w:t>--</w:t>
            </w:r>
            <w:r w:rsidRPr="00BB569E">
              <w:rPr>
                <w:rFonts w:ascii="Arial" w:hAnsi="Arial" w:cs="Arial"/>
              </w:rPr>
              <w:t xml:space="preserve"> Tipología generales de la tesis </w:t>
            </w:r>
            <w:r>
              <w:rPr>
                <w:rFonts w:ascii="Arial" w:hAnsi="Arial" w:cs="Arial"/>
              </w:rPr>
              <w:t>--</w:t>
            </w:r>
            <w:r w:rsidRPr="00BB569E">
              <w:rPr>
                <w:rFonts w:ascii="Arial" w:hAnsi="Arial" w:cs="Arial"/>
              </w:rPr>
              <w:t xml:space="preserve"> Elementos generales, lógica de razonamiento y criterios </w:t>
            </w:r>
            <w:r>
              <w:rPr>
                <w:rFonts w:ascii="Arial" w:hAnsi="Arial" w:cs="Arial"/>
              </w:rPr>
              <w:t>--</w:t>
            </w:r>
            <w:r w:rsidRPr="00BB569E">
              <w:rPr>
                <w:rFonts w:ascii="Arial" w:hAnsi="Arial" w:cs="Arial"/>
              </w:rPr>
              <w:t xml:space="preserve"> Nociones asociadas con la dirección de tesis </w:t>
            </w:r>
            <w:r>
              <w:rPr>
                <w:rFonts w:ascii="Arial" w:hAnsi="Arial" w:cs="Arial"/>
              </w:rPr>
              <w:t>--</w:t>
            </w:r>
            <w:r w:rsidRPr="00BB569E">
              <w:rPr>
                <w:rFonts w:ascii="Arial" w:hAnsi="Arial" w:cs="Arial"/>
              </w:rPr>
              <w:t xml:space="preserve"> La revisión documental en tesis de maestría y doctorado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A01C5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A01C5" w:rsidRPr="005A7CC9" w:rsidRDefault="000A01C5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0D4FC2B" wp14:editId="05DAB66C">
                  <wp:extent cx="1434942" cy="1913255"/>
                  <wp:effectExtent l="0" t="0" r="0" b="0"/>
                  <wp:docPr id="65" name="Imagen 65" descr="Resultado de imagen para Operaciones bÃ¡sicas de laboratorio to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Operaciones bÃ¡sicas de laboratorio to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864" cy="194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A01C5" w:rsidRPr="00976C51" w:rsidRDefault="000A01C5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31D92">
              <w:rPr>
                <w:rFonts w:ascii="Arial" w:hAnsi="Arial" w:cs="Arial"/>
              </w:rPr>
              <w:t>542/T69/2016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31D92">
              <w:rPr>
                <w:rFonts w:ascii="Arial" w:hAnsi="Arial" w:cs="Arial"/>
              </w:rPr>
              <w:t>Operaciones básicas de laboratorio</w:t>
            </w:r>
            <w:r w:rsidRPr="009B474C">
              <w:rPr>
                <w:rFonts w:ascii="Arial" w:hAnsi="Arial" w:cs="Arial"/>
              </w:rPr>
              <w:t>.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A31D92">
              <w:rPr>
                <w:rFonts w:ascii="Arial" w:hAnsi="Arial" w:cs="Arial"/>
              </w:rPr>
              <w:t>Tomás Lorente, Alejandro</w:t>
            </w:r>
            <w:r w:rsidRPr="00607434">
              <w:rPr>
                <w:rFonts w:ascii="Arial" w:hAnsi="Arial" w:cs="Arial"/>
              </w:rPr>
              <w:t>.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A31D92">
              <w:rPr>
                <w:rFonts w:ascii="Arial" w:hAnsi="Arial" w:cs="Arial"/>
              </w:rPr>
              <w:t>Editorial Síntesis</w:t>
            </w:r>
          </w:p>
          <w:p w:rsidR="000A01C5" w:rsidRPr="00F42C85" w:rsidRDefault="000A01C5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A31D92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31D92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A31D92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A31D92">
              <w:rPr>
                <w:rFonts w:ascii="Arial" w:hAnsi="Arial" w:cs="Arial"/>
                <w:lang w:val="es-ES"/>
              </w:rPr>
              <w:t>331</w:t>
            </w:r>
            <w:r>
              <w:rPr>
                <w:rFonts w:ascii="Arial" w:hAnsi="Arial" w:cs="Arial"/>
                <w:lang w:val="es-ES"/>
              </w:rPr>
              <w:t>-</w:t>
            </w:r>
            <w:r w:rsidRPr="00A31D92">
              <w:rPr>
                <w:rFonts w:ascii="Arial" w:hAnsi="Arial" w:cs="Arial"/>
                <w:lang w:val="es-ES"/>
              </w:rPr>
              <w:t>4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5757A8">
              <w:rPr>
                <w:rFonts w:ascii="Arial" w:hAnsi="Arial" w:cs="Arial"/>
              </w:rPr>
              <w:t xml:space="preserve">LABORATORIO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LIMPIEZA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DESINFECCION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ESTERILIZACION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MATERIALES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SUSTANCIAS </w:t>
            </w:r>
          </w:p>
          <w:p w:rsidR="000A01C5" w:rsidRPr="00226978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757A8">
              <w:rPr>
                <w:rFonts w:ascii="Arial" w:hAnsi="Arial" w:cs="Arial"/>
              </w:rPr>
              <w:t xml:space="preserve"> MUESTRAS</w:t>
            </w:r>
          </w:p>
        </w:tc>
      </w:tr>
      <w:tr w:rsidR="000A01C5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A01C5" w:rsidRPr="00D13F20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757A8">
              <w:rPr>
                <w:rFonts w:ascii="Arial" w:hAnsi="Arial" w:cs="Arial"/>
              </w:rPr>
              <w:t xml:space="preserve">Operaciones básicas de laboratorio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</w:t>
            </w:r>
            <w:proofErr w:type="spellStart"/>
            <w:r w:rsidRPr="005757A8">
              <w:rPr>
                <w:rFonts w:ascii="Arial" w:hAnsi="Arial" w:cs="Arial"/>
              </w:rPr>
              <w:t>Laboratorio</w:t>
            </w:r>
            <w:proofErr w:type="spellEnd"/>
            <w:r w:rsidRPr="005757A8">
              <w:rPr>
                <w:rFonts w:ascii="Arial" w:hAnsi="Arial" w:cs="Arial"/>
              </w:rPr>
              <w:t xml:space="preserve"> de farmacia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Materiales de laboratorio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Equipos de laboratorio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Medidas y unidades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Conceptos básicos de química </w:t>
            </w:r>
            <w:r>
              <w:rPr>
                <w:rFonts w:ascii="Arial" w:hAnsi="Arial" w:cs="Arial"/>
              </w:rPr>
              <w:t>--</w:t>
            </w:r>
            <w:r w:rsidRPr="005757A8">
              <w:rPr>
                <w:rFonts w:ascii="Arial" w:hAnsi="Arial" w:cs="Arial"/>
              </w:rPr>
              <w:t xml:space="preserve"> Mezcla de sustancias |P reparación de disoluciones</w:t>
            </w:r>
          </w:p>
        </w:tc>
        <w:bookmarkStart w:id="0" w:name="_GoBack"/>
        <w:bookmarkEnd w:id="0"/>
      </w:tr>
    </w:tbl>
    <w:p w:rsidR="000A01C5" w:rsidRDefault="000A01C5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A01C5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A01C5" w:rsidRPr="005A7CC9" w:rsidRDefault="000A01C5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679925E8" wp14:editId="79502166">
                  <wp:extent cx="1362006" cy="1780715"/>
                  <wp:effectExtent l="0" t="0" r="0" b="0"/>
                  <wp:docPr id="81" name="Imagen 81" descr="Resultado de imagen para TÃ©cnicas bÃ¡sicas de microbiologÃ­a y su fundamento rami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n para TÃ©cnicas bÃ¡sicas de microbiologÃ­a y su fundamento ramire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50" r="12163"/>
                          <a:stretch/>
                        </pic:blipFill>
                        <pic:spPr bwMode="auto">
                          <a:xfrm>
                            <a:off x="0" y="0"/>
                            <a:ext cx="1389726" cy="1816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A01C5" w:rsidRPr="00976C51" w:rsidRDefault="000A01C5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559D0">
              <w:rPr>
                <w:rFonts w:ascii="Arial" w:hAnsi="Arial" w:cs="Arial"/>
              </w:rPr>
              <w:t>576/R22/2015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E689C">
              <w:rPr>
                <w:rFonts w:ascii="Arial" w:hAnsi="Arial" w:cs="Arial"/>
              </w:rPr>
              <w:t>Técnicas básicas de microbiología y su fundamento.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5559D0">
              <w:rPr>
                <w:rFonts w:ascii="Arial" w:hAnsi="Arial" w:cs="Arial"/>
              </w:rPr>
              <w:t>Ramírez Gama, Rosa María</w:t>
            </w:r>
          </w:p>
          <w:p w:rsidR="000A01C5" w:rsidRPr="007A2902" w:rsidRDefault="000A01C5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5559D0">
              <w:rPr>
                <w:rFonts w:ascii="Arial" w:hAnsi="Arial" w:cs="Arial"/>
              </w:rPr>
              <w:t>Editorial Trillas</w:t>
            </w:r>
          </w:p>
          <w:p w:rsidR="000A01C5" w:rsidRPr="00F42C85" w:rsidRDefault="000A01C5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5559D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559D0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5559D0">
              <w:rPr>
                <w:rFonts w:ascii="Arial" w:hAnsi="Arial" w:cs="Arial"/>
                <w:lang w:val="es-ES"/>
              </w:rPr>
              <w:t>7172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5559D0">
              <w:rPr>
                <w:rFonts w:ascii="Arial" w:hAnsi="Arial" w:cs="Arial"/>
                <w:lang w:val="es-ES"/>
              </w:rPr>
              <w:t>200</w:t>
            </w:r>
            <w:r>
              <w:rPr>
                <w:rFonts w:ascii="Arial" w:hAnsi="Arial" w:cs="Arial"/>
                <w:lang w:val="es-ES"/>
              </w:rPr>
              <w:t>-</w:t>
            </w:r>
            <w:r w:rsidRPr="005559D0">
              <w:rPr>
                <w:rFonts w:ascii="Arial" w:hAnsi="Arial" w:cs="Arial"/>
                <w:lang w:val="es-ES"/>
              </w:rPr>
              <w:t>3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5559D0">
              <w:rPr>
                <w:rFonts w:ascii="Arial" w:hAnsi="Arial" w:cs="Arial"/>
              </w:rPr>
              <w:t xml:space="preserve">MICROBIOLOGIA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LABORATORIO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CRECIMIENTO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HIGIENE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SEGURIDAD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CULTIVO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PREPARACION </w:t>
            </w:r>
          </w:p>
          <w:p w:rsidR="000A01C5" w:rsidRPr="00226978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559D0">
              <w:rPr>
                <w:rFonts w:ascii="Arial" w:hAnsi="Arial" w:cs="Arial"/>
              </w:rPr>
              <w:t xml:space="preserve"> CONTROL</w:t>
            </w:r>
          </w:p>
        </w:tc>
      </w:tr>
      <w:tr w:rsidR="000A01C5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A01C5" w:rsidRPr="00D13F20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559D0">
              <w:rPr>
                <w:rFonts w:ascii="Arial" w:hAnsi="Arial" w:cs="Arial"/>
              </w:rPr>
              <w:t xml:space="preserve">Higiene y seguridad en el laboratorio microbiológico </w:t>
            </w:r>
            <w:r>
              <w:rPr>
                <w:rFonts w:ascii="Arial" w:hAnsi="Arial" w:cs="Arial"/>
              </w:rPr>
              <w:t>--</w:t>
            </w:r>
            <w:r w:rsidRPr="005559D0">
              <w:rPr>
                <w:rFonts w:ascii="Arial" w:hAnsi="Arial" w:cs="Arial"/>
              </w:rPr>
              <w:t xml:space="preserve"> Estudio microscópico de los microrganismo </w:t>
            </w:r>
            <w:r>
              <w:rPr>
                <w:rFonts w:ascii="Arial" w:hAnsi="Arial" w:cs="Arial"/>
              </w:rPr>
              <w:t>--</w:t>
            </w:r>
            <w:r w:rsidRPr="005559D0">
              <w:rPr>
                <w:rFonts w:ascii="Arial" w:hAnsi="Arial" w:cs="Arial"/>
              </w:rPr>
              <w:t xml:space="preserve"> Técnica básica para el cultivo de microorganismos </w:t>
            </w:r>
            <w:r>
              <w:rPr>
                <w:rFonts w:ascii="Arial" w:hAnsi="Arial" w:cs="Arial"/>
              </w:rPr>
              <w:t>--</w:t>
            </w:r>
            <w:r w:rsidRPr="005559D0">
              <w:rPr>
                <w:rFonts w:ascii="Arial" w:hAnsi="Arial" w:cs="Arial"/>
              </w:rPr>
              <w:t xml:space="preserve"> Cultivo y caracterización de microorganismos </w:t>
            </w:r>
            <w:r>
              <w:rPr>
                <w:rFonts w:ascii="Arial" w:hAnsi="Arial" w:cs="Arial"/>
              </w:rPr>
              <w:t>--</w:t>
            </w:r>
            <w:r w:rsidRPr="005559D0">
              <w:rPr>
                <w:rFonts w:ascii="Arial" w:hAnsi="Arial" w:cs="Arial"/>
              </w:rPr>
              <w:t xml:space="preserve"> Nutrición microbiana </w:t>
            </w:r>
            <w:r>
              <w:rPr>
                <w:rFonts w:ascii="Arial" w:hAnsi="Arial" w:cs="Arial"/>
              </w:rPr>
              <w:t>--</w:t>
            </w:r>
            <w:r w:rsidRPr="005559D0">
              <w:rPr>
                <w:rFonts w:ascii="Arial" w:hAnsi="Arial" w:cs="Arial"/>
              </w:rPr>
              <w:t xml:space="preserve"> Metabolismo microbiano</w:t>
            </w:r>
          </w:p>
        </w:tc>
      </w:tr>
    </w:tbl>
    <w:p w:rsidR="000A01C5" w:rsidRDefault="000A01C5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A01C5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A01C5" w:rsidRPr="005A7CC9" w:rsidRDefault="000A01C5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18DE066" wp14:editId="2AE68478">
                  <wp:extent cx="1482764" cy="2104359"/>
                  <wp:effectExtent l="0" t="0" r="3175" b="0"/>
                  <wp:docPr id="116" name="Imagen 116" descr="http://www.smv.gob.pe/Biblioteca/temp/catalogacion/8966-9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smv.gob.pe/Biblioteca/temp/catalogacion/8966-93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021" cy="2168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A01C5" w:rsidRPr="00976C51" w:rsidRDefault="000A01C5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B0E2D">
              <w:rPr>
                <w:rFonts w:ascii="Arial" w:hAnsi="Arial" w:cs="Arial"/>
              </w:rPr>
              <w:t>343.6/M19/201</w:t>
            </w:r>
            <w:r>
              <w:rPr>
                <w:rFonts w:ascii="Arial" w:hAnsi="Arial" w:cs="Arial"/>
              </w:rPr>
              <w:t>7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4B0E2D">
              <w:rPr>
                <w:rFonts w:ascii="Arial" w:hAnsi="Arial" w:cs="Arial"/>
              </w:rPr>
              <w:t>Manual Práctico de gestión, control y responsabilidad funcional en los gobiernos regionales y locales</w:t>
            </w:r>
            <w:r w:rsidRPr="00F71A37">
              <w:rPr>
                <w:rFonts w:ascii="Arial" w:hAnsi="Arial" w:cs="Arial"/>
              </w:rPr>
              <w:t>.</w:t>
            </w:r>
          </w:p>
          <w:p w:rsidR="000A01C5" w:rsidRPr="004B0E2D" w:rsidRDefault="000A01C5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4B0E2D">
              <w:rPr>
                <w:rFonts w:ascii="Arial" w:hAnsi="Arial" w:cs="Arial"/>
              </w:rPr>
              <w:t>Mallap</w:t>
            </w:r>
            <w:proofErr w:type="spellEnd"/>
            <w:r w:rsidRPr="004B0E2D">
              <w:rPr>
                <w:rFonts w:ascii="Arial" w:hAnsi="Arial" w:cs="Arial"/>
              </w:rPr>
              <w:t xml:space="preserve"> Rivera, </w:t>
            </w:r>
            <w:proofErr w:type="spellStart"/>
            <w:r w:rsidRPr="004B0E2D">
              <w:rPr>
                <w:rFonts w:ascii="Arial" w:hAnsi="Arial" w:cs="Arial"/>
              </w:rPr>
              <w:t>Jhonny</w:t>
            </w:r>
            <w:proofErr w:type="spellEnd"/>
          </w:p>
          <w:p w:rsidR="000A01C5" w:rsidRPr="002A1431" w:rsidRDefault="000A01C5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4B0E2D">
              <w:rPr>
                <w:rFonts w:ascii="Arial" w:hAnsi="Arial" w:cs="Arial"/>
              </w:rPr>
              <w:t>Gaceta Jurídica</w:t>
            </w:r>
          </w:p>
          <w:p w:rsidR="000A01C5" w:rsidRPr="00F42C85" w:rsidRDefault="000A01C5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4B0E2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B0E2D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B0E2D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B0E2D">
              <w:rPr>
                <w:rFonts w:ascii="Arial" w:hAnsi="Arial" w:cs="Arial"/>
                <w:lang w:val="es-ES"/>
              </w:rPr>
              <w:t>477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4B0E2D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A01C5" w:rsidRPr="005A7CC9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FUNCION PUBLICO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ASPECTOS LEGALES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FUNCIONARIOS PUBLICOS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RESPONSABILIDAD ADMINISTRATIVA </w:t>
            </w:r>
          </w:p>
          <w:p w:rsidR="000A01C5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SANCIONES ADMINISTRATIVAS </w:t>
            </w:r>
          </w:p>
          <w:p w:rsidR="000A01C5" w:rsidRPr="00226978" w:rsidRDefault="000A01C5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DERECHO ADMINISTRATIVO</w:t>
            </w:r>
          </w:p>
        </w:tc>
      </w:tr>
      <w:tr w:rsidR="000A01C5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A01C5" w:rsidRPr="00D13F20" w:rsidRDefault="000A01C5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B0E2D">
              <w:rPr>
                <w:rFonts w:ascii="Arial" w:hAnsi="Arial" w:cs="Arial"/>
              </w:rPr>
              <w:t xml:space="preserve">Gestión de los gobiernos locales </w:t>
            </w:r>
            <w:r>
              <w:rPr>
                <w:rFonts w:ascii="Arial" w:hAnsi="Arial" w:cs="Arial"/>
              </w:rPr>
              <w:t>--</w:t>
            </w:r>
            <w:r w:rsidRPr="004B0E2D">
              <w:rPr>
                <w:rFonts w:ascii="Arial" w:hAnsi="Arial" w:cs="Arial"/>
              </w:rPr>
              <w:t xml:space="preserve"> Gestión de los gobiernos regionales </w:t>
            </w:r>
            <w:r>
              <w:rPr>
                <w:rFonts w:ascii="Arial" w:hAnsi="Arial" w:cs="Arial"/>
              </w:rPr>
              <w:t>--</w:t>
            </w:r>
            <w:r w:rsidRPr="004B0E2D">
              <w:rPr>
                <w:rFonts w:ascii="Arial" w:hAnsi="Arial" w:cs="Arial"/>
              </w:rPr>
              <w:t xml:space="preserve"> Procedimiento sancionador por responsabilidad administrativa funcional </w:t>
            </w:r>
            <w:r>
              <w:rPr>
                <w:rFonts w:ascii="Arial" w:hAnsi="Arial" w:cs="Arial"/>
              </w:rPr>
              <w:t>--</w:t>
            </w:r>
            <w:r w:rsidRPr="004B0E2D">
              <w:rPr>
                <w:rFonts w:ascii="Arial" w:hAnsi="Arial" w:cs="Arial"/>
              </w:rPr>
              <w:t xml:space="preserve"> Procedimiento sancionador por responsabilidad administrativa disciplinaria </w:t>
            </w:r>
            <w:r>
              <w:rPr>
                <w:rFonts w:ascii="Arial" w:hAnsi="Arial" w:cs="Arial"/>
              </w:rPr>
              <w:t xml:space="preserve">-- </w:t>
            </w:r>
            <w:r w:rsidRPr="004B0E2D">
              <w:rPr>
                <w:rFonts w:ascii="Arial" w:hAnsi="Arial" w:cs="Arial"/>
              </w:rPr>
              <w:t>Reglas del procedimiento administrativo sancionador</w:t>
            </w:r>
          </w:p>
        </w:tc>
      </w:tr>
    </w:tbl>
    <w:p w:rsidR="001D499C" w:rsidRDefault="001D499C"/>
    <w:p w:rsidR="007D2D2D" w:rsidRDefault="007D2D2D"/>
    <w:p w:rsidR="007D2D2D" w:rsidRDefault="007D2D2D"/>
    <w:p w:rsidR="007D2D2D" w:rsidRDefault="007D2D2D"/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0A01C5" w:rsidRDefault="000A01C5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5A7CC9" w:rsidRDefault="007D2D2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300FC59" wp14:editId="27DDACBD">
                  <wp:extent cx="1434531" cy="2027472"/>
                  <wp:effectExtent l="0" t="0" r="0" b="0"/>
                  <wp:docPr id="171" name="Imagen 171" descr="FUNDAMENTOS DE PROPAGACIÃN DE ON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FUNDAMENTOS DE PROPAGACIÃN DE OND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886" cy="205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02081">
              <w:rPr>
                <w:rFonts w:ascii="Arial" w:hAnsi="Arial" w:cs="Arial"/>
              </w:rPr>
              <w:t>537/o86/2015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02081">
              <w:rPr>
                <w:rFonts w:ascii="Arial" w:hAnsi="Arial" w:cs="Arial"/>
              </w:rPr>
              <w:t>Fundamentos de propagación de ondas</w:t>
            </w:r>
            <w:r w:rsidRPr="00F92EFD">
              <w:rPr>
                <w:rFonts w:ascii="Arial" w:hAnsi="Arial" w:cs="Arial"/>
              </w:rPr>
              <w:t>.</w:t>
            </w:r>
          </w:p>
          <w:p w:rsidR="007D2D2D" w:rsidRPr="004B0E2D" w:rsidRDefault="007D2D2D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C02081">
              <w:rPr>
                <w:rFonts w:ascii="Arial" w:hAnsi="Arial" w:cs="Arial"/>
              </w:rPr>
              <w:t>Otero Roth, Pablo</w:t>
            </w:r>
          </w:p>
          <w:p w:rsidR="007D2D2D" w:rsidRPr="002A1431" w:rsidRDefault="007D2D2D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52348E">
              <w:rPr>
                <w:rFonts w:ascii="Arial" w:hAnsi="Arial" w:cs="Arial"/>
              </w:rPr>
              <w:t>UNIVERSIDAD DE MÁLAGA</w:t>
            </w:r>
            <w:r>
              <w:rPr>
                <w:rFonts w:ascii="Arial" w:hAnsi="Arial" w:cs="Arial"/>
              </w:rPr>
              <w:t>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02081">
              <w:rPr>
                <w:rFonts w:ascii="Arial" w:hAnsi="Arial" w:cs="Arial"/>
                <w:lang w:val="es-ES"/>
              </w:rPr>
              <w:t>978-84-9747-359-0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C02081">
              <w:rPr>
                <w:rFonts w:ascii="Arial" w:hAnsi="Arial" w:cs="Arial"/>
              </w:rPr>
              <w:t xml:space="preserve">FUNDAMENTOS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2081">
              <w:rPr>
                <w:rFonts w:ascii="Arial" w:hAnsi="Arial" w:cs="Arial"/>
              </w:rPr>
              <w:t xml:space="preserve"> ELECTRODINAMICA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2081">
              <w:rPr>
                <w:rFonts w:ascii="Arial" w:hAnsi="Arial" w:cs="Arial"/>
              </w:rPr>
              <w:t xml:space="preserve"> ECUACIONES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2081">
              <w:rPr>
                <w:rFonts w:ascii="Arial" w:hAnsi="Arial" w:cs="Arial"/>
              </w:rPr>
              <w:t xml:space="preserve"> RADIACION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2081">
              <w:rPr>
                <w:rFonts w:ascii="Arial" w:hAnsi="Arial" w:cs="Arial"/>
              </w:rPr>
              <w:t xml:space="preserve"> MATEMATICAS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2081">
              <w:rPr>
                <w:rFonts w:ascii="Arial" w:hAnsi="Arial" w:cs="Arial"/>
              </w:rPr>
              <w:t xml:space="preserve"> FISICAS</w:t>
            </w:r>
          </w:p>
        </w:tc>
      </w:tr>
      <w:tr w:rsidR="007D2D2D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02081">
              <w:rPr>
                <w:rFonts w:ascii="Arial" w:hAnsi="Arial" w:cs="Arial"/>
              </w:rPr>
              <w:t xml:space="preserve">Propagación de ondas </w:t>
            </w:r>
            <w:r>
              <w:rPr>
                <w:rFonts w:ascii="Arial" w:hAnsi="Arial" w:cs="Arial"/>
              </w:rPr>
              <w:t>--</w:t>
            </w:r>
            <w:r w:rsidRPr="00C02081">
              <w:rPr>
                <w:rFonts w:ascii="Arial" w:hAnsi="Arial" w:cs="Arial"/>
              </w:rPr>
              <w:t xml:space="preserve"> </w:t>
            </w:r>
            <w:proofErr w:type="spellStart"/>
            <w:r w:rsidRPr="00C02081">
              <w:rPr>
                <w:rFonts w:ascii="Arial" w:hAnsi="Arial" w:cs="Arial"/>
              </w:rPr>
              <w:t>Ondas</w:t>
            </w:r>
            <w:proofErr w:type="spellEnd"/>
            <w:r w:rsidRPr="00C02081">
              <w:rPr>
                <w:rFonts w:ascii="Arial" w:hAnsi="Arial" w:cs="Arial"/>
              </w:rPr>
              <w:t xml:space="preserve"> planas </w:t>
            </w:r>
            <w:r>
              <w:rPr>
                <w:rFonts w:ascii="Arial" w:hAnsi="Arial" w:cs="Arial"/>
              </w:rPr>
              <w:t>--</w:t>
            </w:r>
            <w:r w:rsidRPr="00C02081">
              <w:rPr>
                <w:rFonts w:ascii="Arial" w:hAnsi="Arial" w:cs="Arial"/>
              </w:rPr>
              <w:t xml:space="preserve"> Ondas guiadas </w:t>
            </w:r>
            <w:r>
              <w:rPr>
                <w:rFonts w:ascii="Arial" w:hAnsi="Arial" w:cs="Arial"/>
              </w:rPr>
              <w:t>--</w:t>
            </w:r>
            <w:r w:rsidRPr="00C02081">
              <w:rPr>
                <w:rFonts w:ascii="Arial" w:hAnsi="Arial" w:cs="Arial"/>
              </w:rPr>
              <w:t xml:space="preserve"> Ondas acústicas </w:t>
            </w:r>
            <w:r>
              <w:rPr>
                <w:rFonts w:ascii="Arial" w:hAnsi="Arial" w:cs="Arial"/>
              </w:rPr>
              <w:t>--</w:t>
            </w:r>
            <w:r w:rsidRPr="00C02081">
              <w:rPr>
                <w:rFonts w:ascii="Arial" w:hAnsi="Arial" w:cs="Arial"/>
              </w:rPr>
              <w:t xml:space="preserve"> Análisis vectorial</w:t>
            </w:r>
          </w:p>
        </w:tc>
      </w:tr>
    </w:tbl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CA1D2B" w:rsidRDefault="00EB3C5C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602F3B" wp14:editId="4400B55D">
                  <wp:extent cx="1327150" cy="1872882"/>
                  <wp:effectExtent l="0" t="0" r="6350" b="0"/>
                  <wp:docPr id="265" name="Imagen 265" descr="Resultado de imagen para La etapa intermedia iber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n para La etapa intermedia iberic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07" t="6178" r="46702" b="10856"/>
                          <a:stretch/>
                        </pic:blipFill>
                        <pic:spPr bwMode="auto">
                          <a:xfrm>
                            <a:off x="0" y="0"/>
                            <a:ext cx="1340999" cy="189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F138A">
              <w:rPr>
                <w:rFonts w:ascii="Arial" w:hAnsi="Arial" w:cs="Arial"/>
              </w:rPr>
              <w:t>345.2/25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F138A">
              <w:rPr>
                <w:rFonts w:ascii="Arial" w:hAnsi="Arial" w:cs="Arial"/>
              </w:rPr>
              <w:t>La etapa intermedia</w:t>
            </w:r>
            <w:r w:rsidRPr="00C70814">
              <w:rPr>
                <w:rFonts w:ascii="Arial" w:hAnsi="Arial" w:cs="Arial"/>
              </w:rPr>
              <w:t>.</w:t>
            </w:r>
          </w:p>
          <w:p w:rsidR="00EB3C5C" w:rsidRPr="00C5567E" w:rsidRDefault="00EB3C5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proofErr w:type="spellStart"/>
            <w:r w:rsidRPr="007F138A">
              <w:rPr>
                <w:rFonts w:ascii="Arial" w:hAnsi="Arial" w:cs="Arial"/>
              </w:rPr>
              <w:t>Iberico</w:t>
            </w:r>
            <w:proofErr w:type="spellEnd"/>
            <w:r w:rsidRPr="007F138A">
              <w:rPr>
                <w:rFonts w:ascii="Arial" w:hAnsi="Arial" w:cs="Arial"/>
              </w:rPr>
              <w:t xml:space="preserve"> </w:t>
            </w:r>
            <w:proofErr w:type="gramStart"/>
            <w:r w:rsidRPr="007F138A">
              <w:rPr>
                <w:rFonts w:ascii="Arial" w:hAnsi="Arial" w:cs="Arial"/>
              </w:rPr>
              <w:t>Castañeda ,</w:t>
            </w:r>
            <w:proofErr w:type="gramEnd"/>
            <w:r w:rsidRPr="007F138A">
              <w:rPr>
                <w:rFonts w:ascii="Arial" w:hAnsi="Arial" w:cs="Arial"/>
              </w:rPr>
              <w:t xml:space="preserve"> Luis Fernando</w:t>
            </w:r>
            <w:r w:rsidRPr="00C5567E">
              <w:rPr>
                <w:rFonts w:ascii="Arial" w:hAnsi="Arial" w:cs="Arial"/>
              </w:rPr>
              <w:t>.</w:t>
            </w:r>
          </w:p>
          <w:p w:rsidR="00EB3C5C" w:rsidRPr="00C5567E" w:rsidRDefault="00EB3C5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7F138A">
              <w:rPr>
                <w:rFonts w:ascii="Arial" w:hAnsi="Arial" w:cs="Arial"/>
              </w:rPr>
              <w:t xml:space="preserve">Lima - </w:t>
            </w:r>
            <w:proofErr w:type="gramStart"/>
            <w:r w:rsidRPr="007F138A">
              <w:rPr>
                <w:rFonts w:ascii="Arial" w:hAnsi="Arial" w:cs="Arial"/>
              </w:rPr>
              <w:t>PE :</w:t>
            </w:r>
            <w:proofErr w:type="gramEnd"/>
            <w:r w:rsidRPr="007F138A">
              <w:rPr>
                <w:rFonts w:ascii="Arial" w:hAnsi="Arial" w:cs="Arial"/>
              </w:rPr>
              <w:t xml:space="preserve"> Instituto Pacífico S.A.C.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F138A">
              <w:rPr>
                <w:rFonts w:ascii="Arial" w:hAnsi="Arial" w:cs="Arial"/>
                <w:lang w:val="es-ES"/>
              </w:rPr>
              <w:t>9786123220150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7F138A">
              <w:rPr>
                <w:rFonts w:ascii="Arial" w:hAnsi="Arial" w:cs="Arial"/>
              </w:rPr>
              <w:t xml:space="preserve">PROCEDIMIENTO PENAL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F138A">
              <w:rPr>
                <w:rFonts w:ascii="Arial" w:hAnsi="Arial" w:cs="Arial"/>
              </w:rPr>
              <w:t xml:space="preserve"> DERECHO PROCESAL PENAL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F138A">
              <w:rPr>
                <w:rFonts w:ascii="Arial" w:hAnsi="Arial" w:cs="Arial"/>
              </w:rPr>
              <w:t xml:space="preserve"> JUSTICIA PENAL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F138A">
              <w:rPr>
                <w:rFonts w:ascii="Arial" w:hAnsi="Arial" w:cs="Arial"/>
              </w:rPr>
              <w:t xml:space="preserve"> ADMINISTRACIÓN PENAL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F138A">
              <w:rPr>
                <w:rFonts w:ascii="Arial" w:hAnsi="Arial" w:cs="Arial"/>
              </w:rPr>
              <w:t xml:space="preserve"> INTERPRETACIÓN Y APLICACIÓN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F138A">
              <w:rPr>
                <w:rFonts w:ascii="Arial" w:hAnsi="Arial" w:cs="Arial"/>
              </w:rPr>
              <w:t xml:space="preserve"> PERÚ</w:t>
            </w:r>
          </w:p>
        </w:tc>
      </w:tr>
      <w:tr w:rsidR="00EB3C5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7F138A">
              <w:rPr>
                <w:rFonts w:ascii="Arial" w:hAnsi="Arial" w:cs="Arial"/>
              </w:rPr>
              <w:t xml:space="preserve">La etapa intermedia en el modelo procesal penal peruano </w:t>
            </w:r>
            <w:r>
              <w:rPr>
                <w:rFonts w:ascii="Arial" w:hAnsi="Arial" w:cs="Arial"/>
              </w:rPr>
              <w:t>--</w:t>
            </w:r>
            <w:r w:rsidRPr="007F138A">
              <w:rPr>
                <w:rFonts w:ascii="Arial" w:hAnsi="Arial" w:cs="Arial"/>
              </w:rPr>
              <w:t xml:space="preserve"> Los actos </w:t>
            </w:r>
            <w:proofErr w:type="spellStart"/>
            <w:r w:rsidRPr="007F138A">
              <w:rPr>
                <w:rFonts w:ascii="Arial" w:hAnsi="Arial" w:cs="Arial"/>
              </w:rPr>
              <w:t>postulatorios</w:t>
            </w:r>
            <w:proofErr w:type="spellEnd"/>
            <w:r w:rsidRPr="007F138A">
              <w:rPr>
                <w:rFonts w:ascii="Arial" w:hAnsi="Arial" w:cs="Arial"/>
              </w:rPr>
              <w:t xml:space="preserve"> de los sujetos procesales </w:t>
            </w:r>
            <w:r>
              <w:rPr>
                <w:rFonts w:ascii="Arial" w:hAnsi="Arial" w:cs="Arial"/>
              </w:rPr>
              <w:t>--</w:t>
            </w:r>
            <w:r w:rsidRPr="007F138A">
              <w:rPr>
                <w:rFonts w:ascii="Arial" w:hAnsi="Arial" w:cs="Arial"/>
              </w:rPr>
              <w:t xml:space="preserve"> El control judicial </w:t>
            </w:r>
            <w:r>
              <w:rPr>
                <w:rFonts w:ascii="Arial" w:hAnsi="Arial" w:cs="Arial"/>
              </w:rPr>
              <w:t>--</w:t>
            </w:r>
            <w:r w:rsidRPr="007F138A">
              <w:rPr>
                <w:rFonts w:ascii="Arial" w:hAnsi="Arial" w:cs="Arial"/>
              </w:rPr>
              <w:t xml:space="preserve"> Acuerdos plenarios </w:t>
            </w:r>
            <w:r>
              <w:rPr>
                <w:rFonts w:ascii="Arial" w:hAnsi="Arial" w:cs="Arial"/>
              </w:rPr>
              <w:t>--</w:t>
            </w:r>
            <w:r w:rsidRPr="007F138A">
              <w:rPr>
                <w:rFonts w:ascii="Arial" w:hAnsi="Arial" w:cs="Arial"/>
              </w:rPr>
              <w:t xml:space="preserve"> Resoluciones judiciales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CA1D2B" w:rsidRDefault="00EB3C5C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2A9E09BA" wp14:editId="0BE7F220">
                  <wp:extent cx="1477204" cy="2087605"/>
                  <wp:effectExtent l="0" t="0" r="8890" b="8255"/>
                  <wp:docPr id="181" name="Imagen 181" descr="Resultado de imagen para Manual del rÃ©gimen laboral pÃºblico.aban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Resultado de imagen para Manual del rÃ©gimen laboral pÃºblico.aban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83" cy="2116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D2F9D">
              <w:rPr>
                <w:rFonts w:ascii="Arial" w:hAnsi="Arial" w:cs="Arial"/>
              </w:rPr>
              <w:t>348,62/A11/2017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D2F9D">
              <w:rPr>
                <w:rFonts w:ascii="Arial" w:hAnsi="Arial" w:cs="Arial"/>
              </w:rPr>
              <w:t>Manual del régimen laboral público</w:t>
            </w:r>
            <w:r w:rsidRPr="00C70814">
              <w:rPr>
                <w:rFonts w:ascii="Arial" w:hAnsi="Arial" w:cs="Arial"/>
              </w:rPr>
              <w:t>.</w:t>
            </w:r>
          </w:p>
          <w:p w:rsidR="00EB3C5C" w:rsidRPr="00C5567E" w:rsidRDefault="00EB3C5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9D2F9D">
              <w:rPr>
                <w:rFonts w:ascii="Arial" w:hAnsi="Arial" w:cs="Arial"/>
              </w:rPr>
              <w:t>Abanto Revilla, César</w:t>
            </w:r>
            <w:r>
              <w:rPr>
                <w:rFonts w:ascii="Arial" w:hAnsi="Arial" w:cs="Arial"/>
              </w:rPr>
              <w:t>.</w:t>
            </w:r>
          </w:p>
          <w:p w:rsidR="00EB3C5C" w:rsidRPr="00C5567E" w:rsidRDefault="00EB3C5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>Gaceta Jurí</w:t>
            </w:r>
            <w:r>
              <w:rPr>
                <w:rFonts w:ascii="Arial" w:hAnsi="Arial" w:cs="Arial"/>
              </w:rPr>
              <w:t>di</w:t>
            </w:r>
            <w:r w:rsidRPr="002754AB">
              <w:rPr>
                <w:rFonts w:ascii="Arial" w:hAnsi="Arial" w:cs="Arial"/>
              </w:rPr>
              <w:t>ca S.A.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D2F9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D2F9D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D2F9D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D2F9D">
              <w:rPr>
                <w:rFonts w:ascii="Arial" w:hAnsi="Arial" w:cs="Arial"/>
                <w:lang w:val="es-ES"/>
              </w:rPr>
              <w:t>461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D2F9D">
              <w:rPr>
                <w:rFonts w:ascii="Arial" w:hAnsi="Arial" w:cs="Arial"/>
                <w:lang w:val="es-ES"/>
              </w:rPr>
              <w:t>9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5B0A37">
              <w:rPr>
                <w:rFonts w:ascii="Arial" w:hAnsi="Arial" w:cs="Arial"/>
              </w:rPr>
              <w:t xml:space="preserve">LEGISLACIÓN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EMPLEO PÚBLICO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LEY N. 30057-04-07-2013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FUNCIONARIOS PÚBLICOS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LEYES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INTERPRETACIÓN Y APLICACIÓN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ADMINISTRACIÓN PÚBLICA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FUNCIÓN PÚBLICA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B0A37">
              <w:rPr>
                <w:rFonts w:ascii="Arial" w:hAnsi="Arial" w:cs="Arial"/>
              </w:rPr>
              <w:t xml:space="preserve"> RÉGIMEN LABORAL PÚBLICO</w:t>
            </w:r>
          </w:p>
        </w:tc>
      </w:tr>
      <w:tr w:rsidR="00EB3C5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5B0A37">
              <w:rPr>
                <w:rFonts w:ascii="Arial" w:hAnsi="Arial" w:cs="Arial"/>
              </w:rPr>
              <w:t xml:space="preserve">La regulación de las relaciones de trabajo en la administración pública. Orígenes y configuración jurídica general del empleo público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El empleo público en el Perú. Diagnóstico de los regímenes laborales que coexisten en la administración pública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La reforma y estructuración del empleo público. Un nuevo régimen laboral en la administración pública: El servicio civil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Disposiciones comunes y transversales a todas las entidades y los servidores de lo0s regímenes del empleo público y del servicio civil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Régimen jurídico de la regulación de las relaciones individuales de trabajo en el empleo público o servicio civil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Régimen jurídico de la regulación de las relaciones colectivas de trabajo en el empleo público y en el servicio civil. Derecho de sindicación, de huelga y de negociación colectiva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Régimen disciplinario y procedimiento sancionador. procedimiento administrativo disciplinario (PAD) en el régimen del servicio civil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Regímenes de carreras especiales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Otros regímenes del servicio civil: sin carrera con vínculo laboral </w:t>
            </w:r>
            <w:r>
              <w:rPr>
                <w:rFonts w:ascii="Arial" w:hAnsi="Arial" w:cs="Arial"/>
              </w:rPr>
              <w:t>--</w:t>
            </w:r>
            <w:r w:rsidRPr="005B0A37">
              <w:rPr>
                <w:rFonts w:ascii="Arial" w:hAnsi="Arial" w:cs="Arial"/>
              </w:rPr>
              <w:t xml:space="preserve"> La competencia del tribunal del servicio civil y del juez sobre reclamos en la vía administrativa y en la vía judicial, respectivamente, del régimen del empleo público o del servicio civil</w:t>
            </w:r>
          </w:p>
        </w:tc>
      </w:tr>
    </w:tbl>
    <w:p w:rsidR="000B772F" w:rsidRDefault="000B772F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CA1D2B" w:rsidRDefault="007D2D2D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D6D19C6" wp14:editId="6D82A88E">
                  <wp:extent cx="1347861" cy="1733807"/>
                  <wp:effectExtent l="0" t="0" r="5080" b="0"/>
                  <wp:docPr id="162" name="Imagen 162" descr="Resultado de imagen para MecÃ¡nica de fluidos p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MecÃ¡nica de fluidos p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672" cy="174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B6560">
              <w:rPr>
                <w:rFonts w:ascii="Arial" w:hAnsi="Arial" w:cs="Arial"/>
              </w:rPr>
              <w:t>532/P81/2015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B6560">
              <w:rPr>
                <w:rFonts w:ascii="Arial" w:hAnsi="Arial" w:cs="Arial"/>
              </w:rPr>
              <w:t>Mecánica de fluidos</w:t>
            </w:r>
            <w:r w:rsidRPr="00C70814">
              <w:rPr>
                <w:rFonts w:ascii="Arial" w:hAnsi="Arial" w:cs="Arial"/>
              </w:rPr>
              <w:t>.</w:t>
            </w:r>
          </w:p>
          <w:p w:rsidR="007D2D2D" w:rsidRPr="00037131" w:rsidRDefault="007D2D2D" w:rsidP="00AF1FF3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037131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037131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037131">
              <w:rPr>
                <w:rFonts w:ascii="Arial" w:hAnsi="Arial" w:cs="Arial"/>
                <w:lang w:val="en-US"/>
              </w:rPr>
              <w:t xml:space="preserve"> Potter, Merle C.</w:t>
            </w:r>
          </w:p>
          <w:p w:rsidR="007D2D2D" w:rsidRPr="000B6560" w:rsidRDefault="007D2D2D" w:rsidP="00AF1FF3">
            <w:pPr>
              <w:jc w:val="both"/>
              <w:rPr>
                <w:rFonts w:ascii="Arial" w:hAnsi="Arial" w:cs="Arial"/>
                <w:lang w:val="en-US"/>
              </w:rPr>
            </w:pPr>
            <w:r w:rsidRPr="000B6560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0B6560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0B6560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0B6560">
              <w:rPr>
                <w:rFonts w:ascii="Arial" w:hAnsi="Arial" w:cs="Arial"/>
                <w:lang w:val="en-US"/>
              </w:rPr>
              <w:t xml:space="preserve"> S.A.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B656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6560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6560">
              <w:rPr>
                <w:rFonts w:ascii="Arial" w:hAnsi="Arial" w:cs="Arial"/>
                <w:lang w:val="es-ES"/>
              </w:rPr>
              <w:t>7519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6560">
              <w:rPr>
                <w:rFonts w:ascii="Arial" w:hAnsi="Arial" w:cs="Arial"/>
                <w:lang w:val="es-ES"/>
              </w:rPr>
              <w:t>450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6560">
              <w:rPr>
                <w:rFonts w:ascii="Arial" w:hAnsi="Arial" w:cs="Arial"/>
                <w:lang w:val="es-ES"/>
              </w:rPr>
              <w:t>9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0B6560">
              <w:rPr>
                <w:rFonts w:ascii="Arial" w:hAnsi="Arial" w:cs="Arial"/>
              </w:rPr>
              <w:t xml:space="preserve">MECANICA DE FLUIDOS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560">
              <w:rPr>
                <w:rFonts w:ascii="Arial" w:hAnsi="Arial" w:cs="Arial"/>
              </w:rPr>
              <w:t xml:space="preserve"> ESTÁTICA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560">
              <w:rPr>
                <w:rFonts w:ascii="Arial" w:hAnsi="Arial" w:cs="Arial"/>
              </w:rPr>
              <w:t xml:space="preserve"> FLUJOS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560">
              <w:rPr>
                <w:rFonts w:ascii="Arial" w:hAnsi="Arial" w:cs="Arial"/>
              </w:rPr>
              <w:t xml:space="preserve"> SISTEMAS DE TUBERÍAS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0B6560">
              <w:rPr>
                <w:rFonts w:ascii="Arial" w:hAnsi="Arial" w:cs="Arial"/>
              </w:rPr>
              <w:t xml:space="preserve"> TURBOMAQUINARIA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560">
              <w:rPr>
                <w:rFonts w:ascii="Arial" w:hAnsi="Arial" w:cs="Arial"/>
              </w:rPr>
              <w:t xml:space="preserve"> DINÁMICAS DE FLUIDOS</w:t>
            </w:r>
          </w:p>
        </w:tc>
      </w:tr>
      <w:tr w:rsidR="007D2D2D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0B6560">
              <w:rPr>
                <w:rFonts w:ascii="Arial" w:hAnsi="Arial" w:cs="Arial"/>
              </w:rPr>
              <w:t xml:space="preserve">Consideraciones básicas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estática de fluidos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Introducción al movimiento de fluidos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Formas integrales de las leyes fundamentales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Formas diferenciales de las leyes fundamentales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Análisis dimensional y similitud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Flujos internos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Flujo compresible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Flujo en canales abiertos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Flujos en sistemas de tuberías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Turbo maquinaria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Mediciones en mecánica de fluidos </w:t>
            </w:r>
            <w:r>
              <w:rPr>
                <w:rFonts w:ascii="Arial" w:hAnsi="Arial" w:cs="Arial"/>
              </w:rPr>
              <w:t>--</w:t>
            </w:r>
            <w:r w:rsidRPr="000B6560">
              <w:rPr>
                <w:rFonts w:ascii="Arial" w:hAnsi="Arial" w:cs="Arial"/>
              </w:rPr>
              <w:t xml:space="preserve"> Dinámica de fluidos computacional</w:t>
            </w:r>
          </w:p>
        </w:tc>
      </w:tr>
    </w:tbl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CA1D2B" w:rsidRDefault="007D2D2D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8B6A32B" wp14:editId="419E8622">
                  <wp:extent cx="1503800" cy="2155604"/>
                  <wp:effectExtent l="0" t="0" r="1270" b="0"/>
                  <wp:docPr id="136" name="Imagen 136" descr="Resultado de imagen para Miradas regionales sobre desarrollo econÃ³mico y social mon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Miradas regionales sobre desarrollo econÃ³mico y social mon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929" cy="2197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71C1D">
              <w:rPr>
                <w:rFonts w:ascii="Arial" w:hAnsi="Arial" w:cs="Arial"/>
              </w:rPr>
              <w:t>338.98/M84/2018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71C1D">
              <w:rPr>
                <w:rFonts w:ascii="Arial" w:hAnsi="Arial" w:cs="Arial"/>
              </w:rPr>
              <w:t>Miradas regionales sobre desarrollo económico y social</w:t>
            </w:r>
            <w:r>
              <w:rPr>
                <w:rFonts w:ascii="Arial" w:hAnsi="Arial" w:cs="Arial"/>
              </w:rPr>
              <w:t>.</w:t>
            </w:r>
          </w:p>
          <w:p w:rsidR="007D2D2D" w:rsidRPr="00C5567E" w:rsidRDefault="007D2D2D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Montes </w:t>
            </w:r>
            <w:proofErr w:type="spellStart"/>
            <w:r w:rsidRPr="00F71C1D">
              <w:rPr>
                <w:rFonts w:ascii="Arial" w:hAnsi="Arial" w:cs="Arial"/>
              </w:rPr>
              <w:t>Corazao</w:t>
            </w:r>
            <w:proofErr w:type="spellEnd"/>
            <w:r w:rsidRPr="00F71C1D">
              <w:rPr>
                <w:rFonts w:ascii="Arial" w:hAnsi="Arial" w:cs="Arial"/>
              </w:rPr>
              <w:t>, Cecilia</w:t>
            </w:r>
            <w:r w:rsidRPr="00272F45">
              <w:rPr>
                <w:rFonts w:ascii="Arial" w:hAnsi="Arial" w:cs="Arial"/>
              </w:rPr>
              <w:t>.</w:t>
            </w:r>
          </w:p>
          <w:p w:rsidR="007D2D2D" w:rsidRPr="00C5567E" w:rsidRDefault="007D2D2D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>Universidad del Pacífico</w:t>
            </w:r>
            <w:r w:rsidRPr="00530699">
              <w:rPr>
                <w:rFonts w:ascii="Arial" w:hAnsi="Arial" w:cs="Arial"/>
              </w:rPr>
              <w:t>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18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71C1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7257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385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9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DESARROLLO ECONÓMICO Y SOCIAL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DESARROLLO REGIONAL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CONDICIONES ECONÓMICOS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ANÁLISIS ECONÓMICOS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INVERSIÓN PÚBLICA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PERÚ</w:t>
            </w:r>
          </w:p>
        </w:tc>
      </w:tr>
      <w:tr w:rsidR="007D2D2D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Análisis económico de la brecha en infraestructura educativa en la Región Piura, 2013: Santiago Escobar Dioses y Pablo </w:t>
            </w:r>
            <w:proofErr w:type="spellStart"/>
            <w:r w:rsidRPr="00F71C1D">
              <w:rPr>
                <w:rFonts w:ascii="Arial" w:hAnsi="Arial" w:cs="Arial"/>
              </w:rPr>
              <w:t>Rijalba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Palacios.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Inversión pública y convergencia en los departamentos del Perú, 2000 - 2012: el efecto del canon, Henry </w:t>
            </w:r>
            <w:proofErr w:type="spellStart"/>
            <w:r w:rsidRPr="00F71C1D">
              <w:rPr>
                <w:rFonts w:ascii="Arial" w:hAnsi="Arial" w:cs="Arial"/>
              </w:rPr>
              <w:t>Ocsa</w:t>
            </w:r>
            <w:proofErr w:type="spellEnd"/>
            <w:r w:rsidRPr="00F71C1D">
              <w:rPr>
                <w:rFonts w:ascii="Arial" w:hAnsi="Arial" w:cs="Arial"/>
              </w:rPr>
              <w:t xml:space="preserve"> Reyes.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Propuesta de un índice de seguimiento y evaluación de3 la actividad económica del departamento de Piura, 2001 - 2013: Humberto Correa </w:t>
            </w:r>
            <w:proofErr w:type="spellStart"/>
            <w:r w:rsidRPr="00F71C1D">
              <w:rPr>
                <w:rFonts w:ascii="Arial" w:hAnsi="Arial" w:cs="Arial"/>
              </w:rPr>
              <w:t>Cánova</w:t>
            </w:r>
            <w:proofErr w:type="spellEnd"/>
            <w:r w:rsidRPr="00F71C1D">
              <w:rPr>
                <w:rFonts w:ascii="Arial" w:hAnsi="Arial" w:cs="Arial"/>
              </w:rPr>
              <w:t xml:space="preserve"> y Juan Daniel Morocho Ruiz.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Estructura productiva, exclusión y desarrollo en el sector ganadero lechero en la Región Cajamarca: </w:t>
            </w:r>
            <w:proofErr w:type="spellStart"/>
            <w:r w:rsidRPr="00F71C1D">
              <w:rPr>
                <w:rFonts w:ascii="Arial" w:hAnsi="Arial" w:cs="Arial"/>
              </w:rPr>
              <w:t>Victor</w:t>
            </w:r>
            <w:proofErr w:type="spellEnd"/>
            <w:r w:rsidRPr="00F71C1D">
              <w:rPr>
                <w:rFonts w:ascii="Arial" w:hAnsi="Arial" w:cs="Arial"/>
              </w:rPr>
              <w:t xml:space="preserve"> Elí Rodríguez </w:t>
            </w:r>
            <w:proofErr w:type="spellStart"/>
            <w:r w:rsidRPr="00F71C1D">
              <w:rPr>
                <w:rFonts w:ascii="Arial" w:hAnsi="Arial" w:cs="Arial"/>
              </w:rPr>
              <w:t>Lescano</w:t>
            </w:r>
            <w:proofErr w:type="spellEnd"/>
            <w:r w:rsidRPr="00F71C1D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La congestión vehicular en la ciudad de Piura: Benjamín Bayona Ruiz, Teodoro Márquez </w:t>
            </w:r>
            <w:proofErr w:type="spellStart"/>
            <w:r w:rsidRPr="00F71C1D">
              <w:rPr>
                <w:rFonts w:ascii="Arial" w:hAnsi="Arial" w:cs="Arial"/>
              </w:rPr>
              <w:t>Tacure</w:t>
            </w:r>
            <w:proofErr w:type="spellEnd"/>
            <w:r w:rsidRPr="00F71C1D">
              <w:rPr>
                <w:rFonts w:ascii="Arial" w:hAnsi="Arial" w:cs="Arial"/>
              </w:rPr>
              <w:t xml:space="preserve"> y Jean Stefany </w:t>
            </w:r>
            <w:proofErr w:type="spellStart"/>
            <w:r w:rsidRPr="00F71C1D">
              <w:rPr>
                <w:rFonts w:ascii="Arial" w:hAnsi="Arial" w:cs="Arial"/>
              </w:rPr>
              <w:t>Icanaqué</w:t>
            </w:r>
            <w:proofErr w:type="spellEnd"/>
            <w:r w:rsidRPr="00F71C1D">
              <w:rPr>
                <w:rFonts w:ascii="Arial" w:hAnsi="Arial" w:cs="Arial"/>
              </w:rPr>
              <w:t xml:space="preserve"> Yovera.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Análisis del impacto económico y social del canon y </w:t>
            </w:r>
            <w:proofErr w:type="spellStart"/>
            <w:r w:rsidRPr="00F71C1D">
              <w:rPr>
                <w:rFonts w:ascii="Arial" w:hAnsi="Arial" w:cs="Arial"/>
              </w:rPr>
              <w:t>sobrecanon</w:t>
            </w:r>
            <w:proofErr w:type="spellEnd"/>
            <w:r w:rsidRPr="00F71C1D">
              <w:rPr>
                <w:rFonts w:ascii="Arial" w:hAnsi="Arial" w:cs="Arial"/>
              </w:rPr>
              <w:t xml:space="preserve"> petrolero en la Región Piura, 1984-2014: </w:t>
            </w:r>
            <w:proofErr w:type="spellStart"/>
            <w:r w:rsidRPr="00F71C1D">
              <w:rPr>
                <w:rFonts w:ascii="Arial" w:hAnsi="Arial" w:cs="Arial"/>
              </w:rPr>
              <w:t>Humbert</w:t>
            </w:r>
            <w:proofErr w:type="spellEnd"/>
            <w:r w:rsidRPr="00F71C1D">
              <w:rPr>
                <w:rFonts w:ascii="Arial" w:hAnsi="Arial" w:cs="Arial"/>
              </w:rPr>
              <w:t xml:space="preserve"> Correa </w:t>
            </w:r>
            <w:proofErr w:type="spellStart"/>
            <w:r w:rsidRPr="00F71C1D">
              <w:rPr>
                <w:rFonts w:ascii="Arial" w:hAnsi="Arial" w:cs="Arial"/>
              </w:rPr>
              <w:t>Cánova</w:t>
            </w:r>
            <w:proofErr w:type="spellEnd"/>
            <w:r w:rsidRPr="00F71C1D">
              <w:rPr>
                <w:rFonts w:ascii="Arial" w:hAnsi="Arial" w:cs="Arial"/>
              </w:rPr>
              <w:t xml:space="preserve"> y Juan Daniel Morocho Ruiz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Desarrollo </w:t>
            </w:r>
            <w:proofErr w:type="spellStart"/>
            <w:r w:rsidRPr="00F71C1D">
              <w:rPr>
                <w:rFonts w:ascii="Arial" w:hAnsi="Arial" w:cs="Arial"/>
              </w:rPr>
              <w:t>microfinanciero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y pobreza en el Perú: un análisis regional, 2004-2012: Lucero </w:t>
            </w:r>
            <w:proofErr w:type="spellStart"/>
            <w:r w:rsidRPr="00F71C1D">
              <w:rPr>
                <w:rFonts w:ascii="Arial" w:hAnsi="Arial" w:cs="Arial"/>
              </w:rPr>
              <w:t>Rugel</w:t>
            </w:r>
            <w:proofErr w:type="spellEnd"/>
            <w:r w:rsidRPr="00F71C1D">
              <w:rPr>
                <w:rFonts w:ascii="Arial" w:hAnsi="Arial" w:cs="Arial"/>
              </w:rPr>
              <w:t xml:space="preserve"> Aguirre, Juan Daniel Morocho Ruiz y Luis Rosales García.</w:t>
            </w:r>
          </w:p>
        </w:tc>
      </w:tr>
    </w:tbl>
    <w:p w:rsidR="007D2D2D" w:rsidRDefault="007D2D2D"/>
    <w:p w:rsidR="007D2D2D" w:rsidRDefault="007D2D2D"/>
    <w:p w:rsidR="007D2D2D" w:rsidRDefault="007D2D2D"/>
    <w:p w:rsidR="007D2D2D" w:rsidRDefault="007D2D2D"/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</w:t>
            </w:r>
            <w:r>
              <w:rPr>
                <w:rStyle w:val="nfasissutil"/>
                <w:b/>
                <w:color w:val="FFFFFF" w:themeColor="background1"/>
              </w:rPr>
              <w:t xml:space="preserve"> AMBIENTAL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5A7CC9" w:rsidRDefault="007D2D2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180BCC8" wp14:editId="52D732A6">
                  <wp:extent cx="1352345" cy="1723982"/>
                  <wp:effectExtent l="0" t="0" r="635" b="0"/>
                  <wp:docPr id="2" name="Imagen 2" descr="Resultado de imagen para Fundamentos de CromatografÃ­a p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Fundamentos de CromatografÃ­a pol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12" b="9025"/>
                          <a:stretch/>
                        </pic:blipFill>
                        <pic:spPr bwMode="auto">
                          <a:xfrm>
                            <a:off x="0" y="0"/>
                            <a:ext cx="1387992" cy="176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8500A">
              <w:rPr>
                <w:rFonts w:ascii="Arial" w:hAnsi="Arial" w:cs="Arial"/>
              </w:rPr>
              <w:t>544.92/P75</w:t>
            </w:r>
          </w:p>
          <w:p w:rsidR="007D2D2D" w:rsidRPr="00D32BAB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8500A">
              <w:rPr>
                <w:rFonts w:ascii="Arial" w:hAnsi="Arial" w:cs="Arial"/>
              </w:rPr>
              <w:t>Fundamentos de Cromatografía</w:t>
            </w:r>
            <w:r w:rsidRPr="00131520">
              <w:rPr>
                <w:rFonts w:ascii="Arial" w:hAnsi="Arial" w:cs="Arial"/>
              </w:rPr>
              <w:t>.</w:t>
            </w:r>
          </w:p>
          <w:p w:rsidR="007D2D2D" w:rsidRPr="00D32BAB" w:rsidRDefault="007D2D2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28500A">
              <w:rPr>
                <w:rFonts w:ascii="Arial" w:hAnsi="Arial" w:cs="Arial"/>
              </w:rPr>
              <w:t>Polo Díez Luis María</w:t>
            </w:r>
            <w:r w:rsidRPr="003015CF">
              <w:rPr>
                <w:rFonts w:ascii="Arial" w:hAnsi="Arial" w:cs="Arial"/>
              </w:rPr>
              <w:t>.</w:t>
            </w:r>
          </w:p>
          <w:p w:rsidR="007D2D2D" w:rsidRPr="000A7E75" w:rsidRDefault="007D2D2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8500A">
              <w:rPr>
                <w:rFonts w:ascii="Arial" w:hAnsi="Arial" w:cs="Arial"/>
              </w:rPr>
              <w:t xml:space="preserve">Editorial </w:t>
            </w:r>
            <w:proofErr w:type="spellStart"/>
            <w:r w:rsidRPr="0028500A">
              <w:rPr>
                <w:rFonts w:ascii="Arial" w:hAnsi="Arial" w:cs="Arial"/>
              </w:rPr>
              <w:t>Dextra</w:t>
            </w:r>
            <w:proofErr w:type="spellEnd"/>
            <w:r w:rsidRPr="009C74CD">
              <w:rPr>
                <w:rFonts w:ascii="Arial" w:hAnsi="Arial" w:cs="Arial"/>
              </w:rPr>
              <w:t>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64DF7">
              <w:rPr>
                <w:rFonts w:ascii="Arial" w:hAnsi="Arial" w:cs="Arial"/>
                <w:lang w:val="es-ES"/>
              </w:rPr>
              <w:t>978-84-16277-57-5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8500A">
              <w:rPr>
                <w:rFonts w:ascii="Arial" w:hAnsi="Arial" w:cs="Arial"/>
              </w:rPr>
              <w:t xml:space="preserve">CROMATOGRAFIA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500A">
              <w:rPr>
                <w:rFonts w:ascii="Arial" w:hAnsi="Arial" w:cs="Arial"/>
              </w:rPr>
              <w:t xml:space="preserve"> TERMODINAMICA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500A">
              <w:rPr>
                <w:rFonts w:ascii="Arial" w:hAnsi="Arial" w:cs="Arial"/>
              </w:rPr>
              <w:t xml:space="preserve"> CINETICA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500A">
              <w:rPr>
                <w:rFonts w:ascii="Arial" w:hAnsi="Arial" w:cs="Arial"/>
              </w:rPr>
              <w:t xml:space="preserve"> INTRUMENTACION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500A">
              <w:rPr>
                <w:rFonts w:ascii="Arial" w:hAnsi="Arial" w:cs="Arial"/>
              </w:rPr>
              <w:t xml:space="preserve"> LIQUIDOS</w:t>
            </w:r>
          </w:p>
        </w:tc>
      </w:tr>
      <w:tr w:rsidR="007D2D2D" w:rsidRPr="00D13F20" w:rsidTr="00AF1FF3">
        <w:trPr>
          <w:trHeight w:val="958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8500A">
              <w:rPr>
                <w:rFonts w:ascii="Arial" w:hAnsi="Arial" w:cs="Arial"/>
              </w:rPr>
              <w:t xml:space="preserve">Introducción a la cromatografía </w:t>
            </w:r>
            <w:r>
              <w:rPr>
                <w:rFonts w:ascii="Arial" w:hAnsi="Arial" w:cs="Arial"/>
              </w:rPr>
              <w:t>--</w:t>
            </w:r>
            <w:r w:rsidRPr="0028500A">
              <w:rPr>
                <w:rFonts w:ascii="Arial" w:hAnsi="Arial" w:cs="Arial"/>
              </w:rPr>
              <w:t xml:space="preserve"> Visión unificada de las técnicas cromatográficas </w:t>
            </w:r>
            <w:r>
              <w:rPr>
                <w:rFonts w:ascii="Arial" w:hAnsi="Arial" w:cs="Arial"/>
              </w:rPr>
              <w:t>--</w:t>
            </w:r>
            <w:r w:rsidRPr="0028500A">
              <w:rPr>
                <w:rFonts w:ascii="Arial" w:hAnsi="Arial" w:cs="Arial"/>
              </w:rPr>
              <w:t xml:space="preserve"> Teoría cinética </w:t>
            </w:r>
            <w:r>
              <w:rPr>
                <w:rFonts w:ascii="Arial" w:hAnsi="Arial" w:cs="Arial"/>
              </w:rPr>
              <w:t>--</w:t>
            </w:r>
            <w:r w:rsidRPr="0028500A">
              <w:rPr>
                <w:rFonts w:ascii="Arial" w:hAnsi="Arial" w:cs="Arial"/>
              </w:rPr>
              <w:t xml:space="preserve"> Detectores y análisis cuantitativos </w:t>
            </w:r>
            <w:r>
              <w:rPr>
                <w:rFonts w:ascii="Arial" w:hAnsi="Arial" w:cs="Arial"/>
              </w:rPr>
              <w:t>--</w:t>
            </w:r>
            <w:r w:rsidRPr="0028500A">
              <w:rPr>
                <w:rFonts w:ascii="Arial" w:hAnsi="Arial" w:cs="Arial"/>
              </w:rPr>
              <w:t xml:space="preserve"> Cromatografía de gases</w:t>
            </w:r>
          </w:p>
        </w:tc>
      </w:tr>
    </w:tbl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EN INFORMATICA Y SISTEMAS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E21011E" wp14:editId="1334B465">
                  <wp:extent cx="1408483" cy="1809360"/>
                  <wp:effectExtent l="0" t="0" r="1270" b="635"/>
                  <wp:docPr id="87" name="Imagen 87" descr="Resultado de imagen para TÃ©cnicas generales de laboratorio pos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TÃ©cnicas generales de laboratorio pos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463" cy="183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A53C0">
              <w:rPr>
                <w:rFonts w:ascii="Arial" w:hAnsi="Arial" w:cs="Arial"/>
              </w:rPr>
              <w:t>542/P79/2015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A53C0">
              <w:rPr>
                <w:rFonts w:ascii="Arial" w:hAnsi="Arial" w:cs="Arial"/>
              </w:rPr>
              <w:t>Técnicas generales de laboratorio.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0A53C0">
              <w:rPr>
                <w:rFonts w:ascii="Arial" w:hAnsi="Arial" w:cs="Arial"/>
              </w:rPr>
              <w:t>Posada Ayala, María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0A53C0">
              <w:rPr>
                <w:rFonts w:ascii="Arial" w:hAnsi="Arial" w:cs="Arial"/>
              </w:rPr>
              <w:t>Ediciones Paraninfo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0A53C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53C0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53C0">
              <w:rPr>
                <w:rFonts w:ascii="Arial" w:hAnsi="Arial" w:cs="Arial"/>
                <w:lang w:val="es-ES"/>
              </w:rPr>
              <w:t>2833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53C0">
              <w:rPr>
                <w:rFonts w:ascii="Arial" w:hAnsi="Arial" w:cs="Arial"/>
                <w:lang w:val="es-ES"/>
              </w:rPr>
              <w:t>658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53C0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0A53C0">
              <w:rPr>
                <w:rFonts w:ascii="Arial" w:hAnsi="Arial" w:cs="Arial"/>
              </w:rPr>
              <w:t xml:space="preserve">LABORATORIO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53C0">
              <w:rPr>
                <w:rFonts w:ascii="Arial" w:hAnsi="Arial" w:cs="Arial"/>
              </w:rPr>
              <w:t xml:space="preserve"> TECNICA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53C0">
              <w:rPr>
                <w:rFonts w:ascii="Arial" w:hAnsi="Arial" w:cs="Arial"/>
              </w:rPr>
              <w:t xml:space="preserve"> APLICACION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53C0">
              <w:rPr>
                <w:rFonts w:ascii="Arial" w:hAnsi="Arial" w:cs="Arial"/>
              </w:rPr>
              <w:t xml:space="preserve"> CALIDAD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53C0">
              <w:rPr>
                <w:rFonts w:ascii="Arial" w:hAnsi="Arial" w:cs="Arial"/>
              </w:rPr>
              <w:t xml:space="preserve"> REACTIVOS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53C0">
              <w:rPr>
                <w:rFonts w:ascii="Arial" w:hAnsi="Arial" w:cs="Arial"/>
              </w:rPr>
              <w:t xml:space="preserve"> PREPARACION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A53C0">
              <w:rPr>
                <w:rFonts w:ascii="Arial" w:hAnsi="Arial" w:cs="Arial"/>
              </w:rPr>
              <w:t xml:space="preserve">Técnicas generales de laboratorio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Clasificación de materiales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Prevención de riesgos en el laboratorio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Preparación de disoluciones y disoluciones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Técnicas de microscópicas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Aplicación de procedimientos de separación de sustancias </w:t>
            </w:r>
            <w:r>
              <w:rPr>
                <w:rFonts w:ascii="Arial" w:hAnsi="Arial" w:cs="Arial"/>
              </w:rPr>
              <w:t>--</w:t>
            </w:r>
            <w:r w:rsidRPr="000A53C0">
              <w:rPr>
                <w:rFonts w:ascii="Arial" w:hAnsi="Arial" w:cs="Arial"/>
              </w:rPr>
              <w:t xml:space="preserve"> Realización de las valoraciones técnicas de la coherencia y la fiabilidad de los resultados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109EE204" wp14:editId="3A517EFB">
                  <wp:extent cx="1432560" cy="1790700"/>
                  <wp:effectExtent l="0" t="0" r="0" b="0"/>
                  <wp:docPr id="102" name="Imagen 102" descr="https://images-na.ssl-images-amazon.com/images/I/416wpAVQrxL._SX39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images-na.ssl-images-amazon.com/images/I/416wpAVQrxL._SX39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41B8D">
              <w:rPr>
                <w:rFonts w:ascii="Arial" w:hAnsi="Arial" w:cs="Arial"/>
              </w:rPr>
              <w:t>003.1/P45/2017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41B8D">
              <w:rPr>
                <w:rFonts w:ascii="Arial" w:hAnsi="Arial" w:cs="Arial"/>
              </w:rPr>
              <w:t>Teoría y práctica del muestreo; Ejercicios y aplicaciones con IBM SPSS</w:t>
            </w:r>
            <w:r w:rsidRPr="00F71A37">
              <w:rPr>
                <w:rFonts w:ascii="Arial" w:hAnsi="Arial" w:cs="Arial"/>
              </w:rPr>
              <w:t>.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841B8D">
              <w:rPr>
                <w:rFonts w:ascii="Arial" w:hAnsi="Arial" w:cs="Arial"/>
              </w:rPr>
              <w:t>Pérez López, Cesar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841B8D">
              <w:rPr>
                <w:rFonts w:ascii="Arial" w:hAnsi="Arial" w:cs="Arial"/>
              </w:rPr>
              <w:t xml:space="preserve">New </w:t>
            </w:r>
            <w:proofErr w:type="spellStart"/>
            <w:r w:rsidRPr="00841B8D">
              <w:rPr>
                <w:rFonts w:ascii="Arial" w:hAnsi="Arial" w:cs="Arial"/>
              </w:rPr>
              <w:t>Your</w:t>
            </w:r>
            <w:proofErr w:type="spellEnd"/>
            <w:r w:rsidRPr="00841B8D">
              <w:rPr>
                <w:rFonts w:ascii="Arial" w:hAnsi="Arial" w:cs="Arial"/>
              </w:rPr>
              <w:t>: Lexington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841B8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41B8D">
              <w:rPr>
                <w:rFonts w:ascii="Arial" w:hAnsi="Arial" w:cs="Arial"/>
                <w:lang w:val="es-ES"/>
              </w:rPr>
              <w:t>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841B8D">
              <w:rPr>
                <w:rFonts w:ascii="Arial" w:hAnsi="Arial" w:cs="Arial"/>
                <w:lang w:val="es-ES"/>
              </w:rPr>
              <w:t>9547</w:t>
            </w:r>
            <w:r>
              <w:rPr>
                <w:rFonts w:ascii="Arial" w:hAnsi="Arial" w:cs="Arial"/>
                <w:lang w:val="es-ES"/>
              </w:rPr>
              <w:t>-</w:t>
            </w:r>
            <w:r w:rsidRPr="00841B8D">
              <w:rPr>
                <w:rFonts w:ascii="Arial" w:hAnsi="Arial" w:cs="Arial"/>
                <w:lang w:val="es-ES"/>
              </w:rPr>
              <w:t>622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841B8D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841B8D">
              <w:rPr>
                <w:rFonts w:ascii="Arial" w:hAnsi="Arial" w:cs="Arial"/>
              </w:rPr>
              <w:t xml:space="preserve">SPSS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41B8D">
              <w:rPr>
                <w:rFonts w:ascii="Arial" w:hAnsi="Arial" w:cs="Arial"/>
              </w:rPr>
              <w:t xml:space="preserve"> INVESTIGACION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41B8D">
              <w:rPr>
                <w:rFonts w:ascii="Arial" w:hAnsi="Arial" w:cs="Arial"/>
              </w:rPr>
              <w:t xml:space="preserve"> REGRESION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41B8D">
              <w:rPr>
                <w:rFonts w:ascii="Arial" w:hAnsi="Arial" w:cs="Arial"/>
              </w:rPr>
              <w:t xml:space="preserve"> MUESTREO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41B8D">
              <w:rPr>
                <w:rFonts w:ascii="Arial" w:hAnsi="Arial" w:cs="Arial"/>
              </w:rPr>
              <w:t xml:space="preserve"> DISEÑO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41B8D">
              <w:rPr>
                <w:rFonts w:ascii="Arial" w:hAnsi="Arial" w:cs="Arial"/>
              </w:rPr>
              <w:t xml:space="preserve"> EVALUACION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41B8D">
              <w:rPr>
                <w:rFonts w:ascii="Arial" w:hAnsi="Arial" w:cs="Arial"/>
              </w:rPr>
              <w:t xml:space="preserve">Muestreo en la investigación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Conveniencia y limitaciones del muestreo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Características deseables de una investigación por muestreo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Técnicas de muestreo en la investigación. Muestreo aleatoria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Muestreo estratificado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Muestreo de conglomerados </w:t>
            </w:r>
            <w:r>
              <w:rPr>
                <w:rFonts w:ascii="Arial" w:hAnsi="Arial" w:cs="Arial"/>
              </w:rPr>
              <w:t>--</w:t>
            </w:r>
            <w:r w:rsidRPr="00841B8D">
              <w:rPr>
                <w:rFonts w:ascii="Arial" w:hAnsi="Arial" w:cs="Arial"/>
              </w:rPr>
              <w:t xml:space="preserve"> Tratamiento con SPSS de las técnicas del muestreo</w:t>
            </w:r>
          </w:p>
        </w:tc>
      </w:tr>
    </w:tbl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FORESTAL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5A7CC9" w:rsidRDefault="007D2D2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E678995" wp14:editId="3515D153">
                  <wp:extent cx="1392714" cy="1856951"/>
                  <wp:effectExtent l="0" t="0" r="0" b="0"/>
                  <wp:docPr id="111" name="Imagen 111" descr="Resultado de imagen para Patología arenas peregr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Resultado de imagen para Patología arenas peregr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302" cy="1883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10FC7">
              <w:rPr>
                <w:rFonts w:ascii="Arial" w:hAnsi="Arial" w:cs="Arial"/>
              </w:rPr>
              <w:t>632/A69</w:t>
            </w:r>
          </w:p>
          <w:p w:rsidR="007D2D2D" w:rsidRPr="00D32BAB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Fitopa</w:t>
            </w:r>
            <w:r w:rsidRPr="00410FC7">
              <w:rPr>
                <w:rFonts w:ascii="Arial" w:hAnsi="Arial" w:cs="Arial"/>
              </w:rPr>
              <w:t>tología</w:t>
            </w:r>
            <w:r w:rsidRPr="000B36B0">
              <w:rPr>
                <w:rFonts w:ascii="Arial" w:hAnsi="Arial" w:cs="Arial"/>
              </w:rPr>
              <w:t>.</w:t>
            </w:r>
          </w:p>
          <w:p w:rsidR="007D2D2D" w:rsidRPr="00D32BAB" w:rsidRDefault="007D2D2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410FC7">
              <w:rPr>
                <w:rFonts w:ascii="Arial" w:hAnsi="Arial" w:cs="Arial"/>
              </w:rPr>
              <w:t>Arenas Peregrina Antonio</w:t>
            </w:r>
            <w:r w:rsidRPr="003015CF">
              <w:rPr>
                <w:rFonts w:ascii="Arial" w:hAnsi="Arial" w:cs="Arial"/>
              </w:rPr>
              <w:t>.</w:t>
            </w:r>
          </w:p>
          <w:p w:rsidR="007D2D2D" w:rsidRPr="000A7E75" w:rsidRDefault="007D2D2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410FC7">
              <w:rPr>
                <w:rFonts w:ascii="Arial" w:hAnsi="Arial" w:cs="Arial"/>
              </w:rPr>
              <w:t>Editorial SINTESIS</w:t>
            </w:r>
            <w:r w:rsidRPr="009C74CD">
              <w:rPr>
                <w:rFonts w:ascii="Arial" w:hAnsi="Arial" w:cs="Arial"/>
              </w:rPr>
              <w:t>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10FC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10FC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410FC7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410FC7">
              <w:rPr>
                <w:rFonts w:ascii="Arial" w:hAnsi="Arial" w:cs="Arial"/>
                <w:lang w:val="es-ES"/>
              </w:rPr>
              <w:t>282</w:t>
            </w:r>
            <w:r>
              <w:rPr>
                <w:rFonts w:ascii="Arial" w:hAnsi="Arial" w:cs="Arial"/>
                <w:lang w:val="es-ES"/>
              </w:rPr>
              <w:t>-</w:t>
            </w:r>
            <w:r w:rsidRPr="00410FC7">
              <w:rPr>
                <w:rFonts w:ascii="Arial" w:hAnsi="Arial" w:cs="Arial"/>
                <w:lang w:val="es-ES"/>
              </w:rPr>
              <w:t>9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410FC7">
              <w:rPr>
                <w:rFonts w:ascii="Arial" w:hAnsi="Arial" w:cs="Arial"/>
              </w:rPr>
              <w:t xml:space="preserve">PATOLOGIA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ANATOMIA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INSECTOS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VEGETALES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PLAGAS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FITOSANITARIOS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ECOSISTEMAS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10FC7">
              <w:rPr>
                <w:rFonts w:ascii="Arial" w:hAnsi="Arial" w:cs="Arial"/>
              </w:rPr>
              <w:t xml:space="preserve"> SALUD</w:t>
            </w:r>
          </w:p>
        </w:tc>
      </w:tr>
      <w:tr w:rsidR="007D2D2D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10FC7">
              <w:rPr>
                <w:rFonts w:ascii="Arial" w:hAnsi="Arial" w:cs="Arial"/>
              </w:rPr>
              <w:t xml:space="preserve">Entomología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Agentes perjudiciales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Patología vegetal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Métodos de control fitosanitario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Control integrado de plagas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Productos fitosanitarios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Manipulación y preparación de productos fitosanitarios </w:t>
            </w:r>
            <w:r>
              <w:rPr>
                <w:rFonts w:ascii="Arial" w:hAnsi="Arial" w:cs="Arial"/>
              </w:rPr>
              <w:t>--</w:t>
            </w:r>
            <w:r w:rsidRPr="00410FC7">
              <w:rPr>
                <w:rFonts w:ascii="Arial" w:hAnsi="Arial" w:cs="Arial"/>
              </w:rPr>
              <w:t xml:space="preserve"> Aplicación de productos fitosanitarios</w:t>
            </w:r>
          </w:p>
        </w:tc>
      </w:tr>
    </w:tbl>
    <w:p w:rsidR="007D2D2D" w:rsidRDefault="007D2D2D"/>
    <w:p w:rsidR="006508F2" w:rsidRDefault="006508F2"/>
    <w:p w:rsidR="006508F2" w:rsidRDefault="006508F2"/>
    <w:p w:rsidR="006508F2" w:rsidRDefault="006508F2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854614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GENERALIDADES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6616CFE" wp14:editId="329F17C4">
                  <wp:extent cx="1384935" cy="2130669"/>
                  <wp:effectExtent l="0" t="0" r="5715" b="3175"/>
                  <wp:docPr id="122" name="Imagen 122" descr="Resultado de imagen para 9789682429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Resultado de imagen para 9789682429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081" cy="2147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772CA">
              <w:rPr>
                <w:rFonts w:ascii="Arial" w:hAnsi="Arial" w:cs="Arial"/>
              </w:rPr>
              <w:t>155/D61/ V.1 -2016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772CA">
              <w:rPr>
                <w:rFonts w:ascii="Arial" w:hAnsi="Arial" w:cs="Arial"/>
              </w:rPr>
              <w:t>Desarrollo del potencial humano, V.1 aportaciones de una psicología humanista</w:t>
            </w:r>
            <w:r>
              <w:rPr>
                <w:rFonts w:ascii="Arial" w:hAnsi="Arial" w:cs="Arial"/>
              </w:rPr>
              <w:t>.</w:t>
            </w:r>
          </w:p>
          <w:p w:rsidR="00EB3C5C" w:rsidRPr="00D32BAB" w:rsidRDefault="00EB3C5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D36BC7">
              <w:rPr>
                <w:rFonts w:ascii="Arial" w:hAnsi="Arial" w:cs="Arial"/>
              </w:rPr>
              <w:t>Juan Lafarga Corona</w:t>
            </w:r>
            <w:r>
              <w:rPr>
                <w:rFonts w:ascii="Arial" w:hAnsi="Arial" w:cs="Arial"/>
              </w:rPr>
              <w:t>.</w:t>
            </w:r>
          </w:p>
          <w:p w:rsidR="00EB3C5C" w:rsidRPr="000A7E75" w:rsidRDefault="00EB3C5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772CA">
              <w:rPr>
                <w:rFonts w:ascii="Arial" w:hAnsi="Arial" w:cs="Arial"/>
              </w:rPr>
              <w:t>Editorial Trilla</w:t>
            </w:r>
            <w:r>
              <w:rPr>
                <w:rFonts w:ascii="Arial" w:hAnsi="Arial" w:cs="Arial"/>
              </w:rPr>
              <w:t>s</w:t>
            </w:r>
            <w:r w:rsidRPr="00172587">
              <w:rPr>
                <w:rFonts w:ascii="Arial" w:hAnsi="Arial" w:cs="Arial"/>
              </w:rPr>
              <w:t>.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772C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8242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984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2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7772CA">
              <w:rPr>
                <w:rFonts w:ascii="Arial" w:hAnsi="Arial" w:cs="Arial"/>
              </w:rPr>
              <w:t xml:space="preserve">PSICOLOGIA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DESARROLLO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CRECIMIENTO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RESPONSABILIDAD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PACIENTE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PROBLEMA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772CA">
              <w:rPr>
                <w:rFonts w:ascii="Arial" w:hAnsi="Arial" w:cs="Arial"/>
              </w:rPr>
              <w:t xml:space="preserve"> EDUCACION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772CA">
              <w:rPr>
                <w:rFonts w:ascii="Arial" w:hAnsi="Arial" w:cs="Arial"/>
              </w:rPr>
              <w:t xml:space="preserve">La psicoterapia </w:t>
            </w:r>
            <w:r>
              <w:rPr>
                <w:rFonts w:ascii="Arial" w:hAnsi="Arial" w:cs="Arial"/>
              </w:rPr>
              <w:t>--</w:t>
            </w:r>
            <w:r w:rsidRPr="007772CA">
              <w:rPr>
                <w:rFonts w:ascii="Arial" w:hAnsi="Arial" w:cs="Arial"/>
              </w:rPr>
              <w:t xml:space="preserve"> La naturaleza del hombre </w:t>
            </w:r>
            <w:r>
              <w:rPr>
                <w:rFonts w:ascii="Arial" w:hAnsi="Arial" w:cs="Arial"/>
              </w:rPr>
              <w:t>--</w:t>
            </w:r>
            <w:r w:rsidRPr="007772CA">
              <w:rPr>
                <w:rFonts w:ascii="Arial" w:hAnsi="Arial" w:cs="Arial"/>
              </w:rPr>
              <w:t xml:space="preserve"> Relaciones interpersonales </w:t>
            </w:r>
            <w:r>
              <w:rPr>
                <w:rFonts w:ascii="Arial" w:hAnsi="Arial" w:cs="Arial"/>
              </w:rPr>
              <w:t>--</w:t>
            </w:r>
            <w:r w:rsidRPr="007772CA">
              <w:rPr>
                <w:rFonts w:ascii="Arial" w:hAnsi="Arial" w:cs="Arial"/>
              </w:rPr>
              <w:t xml:space="preserve"> Ejercicios y practicas estructuradas </w:t>
            </w:r>
            <w:r>
              <w:rPr>
                <w:rFonts w:ascii="Arial" w:hAnsi="Arial" w:cs="Arial"/>
              </w:rPr>
              <w:t>--</w:t>
            </w:r>
            <w:r w:rsidRPr="007772CA">
              <w:rPr>
                <w:rFonts w:ascii="Arial" w:hAnsi="Arial" w:cs="Arial"/>
              </w:rPr>
              <w:t xml:space="preserve"> Cambio social </w:t>
            </w:r>
            <w:r>
              <w:rPr>
                <w:rFonts w:ascii="Arial" w:hAnsi="Arial" w:cs="Arial"/>
              </w:rPr>
              <w:t>--</w:t>
            </w:r>
            <w:r w:rsidRPr="007772CA">
              <w:rPr>
                <w:rFonts w:ascii="Arial" w:hAnsi="Arial" w:cs="Arial"/>
              </w:rPr>
              <w:t xml:space="preserve"> Educación desarrollo humano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4664DFF" wp14:editId="23CAFBFE">
                  <wp:extent cx="1365250" cy="2047875"/>
                  <wp:effectExtent l="0" t="0" r="6350" b="9525"/>
                  <wp:docPr id="124" name="Imagen 124" descr="Resultado de imagen para MÃ©todos de anÃ¡lisis de Suelos y plantas rodrigu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Resultado de imagen para MÃ©todos de anÃ¡lisis de Suelos y plantas rodrigu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772CA">
              <w:rPr>
                <w:rFonts w:ascii="Arial" w:hAnsi="Arial" w:cs="Arial"/>
              </w:rPr>
              <w:t>155/D61/ V.1 -2016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F672C">
              <w:rPr>
                <w:rFonts w:ascii="Arial" w:hAnsi="Arial" w:cs="Arial"/>
              </w:rPr>
              <w:t>Métodos de análisis de Suelos y plantas.</w:t>
            </w:r>
          </w:p>
          <w:p w:rsidR="00EB3C5C" w:rsidRPr="00D32BAB" w:rsidRDefault="00EB3C5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FF672C">
              <w:rPr>
                <w:rFonts w:ascii="Arial" w:hAnsi="Arial" w:cs="Arial"/>
              </w:rPr>
              <w:t>Rodríguez Fuentes, Humberto</w:t>
            </w:r>
            <w:r>
              <w:rPr>
                <w:rFonts w:ascii="Arial" w:hAnsi="Arial" w:cs="Arial"/>
              </w:rPr>
              <w:t>.</w:t>
            </w:r>
          </w:p>
          <w:p w:rsidR="00EB3C5C" w:rsidRPr="000A7E75" w:rsidRDefault="00EB3C5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772CA">
              <w:rPr>
                <w:rFonts w:ascii="Arial" w:hAnsi="Arial" w:cs="Arial"/>
              </w:rPr>
              <w:t>Editorial Trilla</w:t>
            </w:r>
            <w:r>
              <w:rPr>
                <w:rFonts w:ascii="Arial" w:hAnsi="Arial" w:cs="Arial"/>
              </w:rPr>
              <w:t>s</w:t>
            </w:r>
            <w:r w:rsidRPr="00172587">
              <w:rPr>
                <w:rFonts w:ascii="Arial" w:hAnsi="Arial" w:cs="Arial"/>
              </w:rPr>
              <w:t>.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772C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8242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984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2CA">
              <w:rPr>
                <w:rFonts w:ascii="Arial" w:hAnsi="Arial" w:cs="Arial"/>
                <w:lang w:val="es-ES"/>
              </w:rPr>
              <w:t>2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902C0D">
              <w:rPr>
                <w:rFonts w:ascii="Arial" w:hAnsi="Arial" w:cs="Arial"/>
              </w:rPr>
              <w:t xml:space="preserve">SUELOS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ANALISIS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METODOS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PLANTAS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MUESTREO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QUIMICO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FISICO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02C0D">
              <w:rPr>
                <w:rFonts w:ascii="Arial" w:hAnsi="Arial" w:cs="Arial"/>
              </w:rPr>
              <w:t xml:space="preserve">Muestreo de suelos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Análisis Físicas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Métodos de análisis de planta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Métodos de análisis químico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Análisis de metales pesados en suelos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Análisis de la calidad del agua para riego agrícola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67E1607A" wp14:editId="4C3F1CD5">
                  <wp:extent cx="1365907" cy="1980565"/>
                  <wp:effectExtent l="0" t="0" r="5715" b="635"/>
                  <wp:docPr id="128" name="Imagen 128" descr="Resultado de imagen para Manual de quÃ­mica general rom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Resultado de imagen para Manual de quÃ­mica general rom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413" cy="200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02C0D">
              <w:rPr>
                <w:rFonts w:ascii="Arial" w:hAnsi="Arial" w:cs="Arial"/>
              </w:rPr>
              <w:t>540/B81/2016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02C0D">
              <w:rPr>
                <w:rFonts w:ascii="Arial" w:hAnsi="Arial" w:cs="Arial"/>
              </w:rPr>
              <w:t>Manual de química general</w:t>
            </w:r>
            <w:r w:rsidRPr="00FF672C">
              <w:rPr>
                <w:rFonts w:ascii="Arial" w:hAnsi="Arial" w:cs="Arial"/>
              </w:rPr>
              <w:t>.</w:t>
            </w:r>
          </w:p>
          <w:p w:rsidR="00EB3C5C" w:rsidRPr="00D32BAB" w:rsidRDefault="00EB3C5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902C0D">
              <w:rPr>
                <w:rFonts w:ascii="Arial" w:hAnsi="Arial" w:cs="Arial"/>
              </w:rPr>
              <w:t>Bracciaforte</w:t>
            </w:r>
            <w:proofErr w:type="spellEnd"/>
            <w:r w:rsidRPr="00902C0D">
              <w:rPr>
                <w:rFonts w:ascii="Arial" w:hAnsi="Arial" w:cs="Arial"/>
              </w:rPr>
              <w:t>, Romina</w:t>
            </w:r>
            <w:r>
              <w:rPr>
                <w:rFonts w:ascii="Arial" w:hAnsi="Arial" w:cs="Arial"/>
              </w:rPr>
              <w:t>.</w:t>
            </w:r>
          </w:p>
          <w:p w:rsidR="00EB3C5C" w:rsidRPr="000A7E75" w:rsidRDefault="00EB3C5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02C0D">
              <w:rPr>
                <w:rFonts w:ascii="Arial" w:hAnsi="Arial" w:cs="Arial"/>
              </w:rPr>
              <w:t>Editorial Brujas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02C0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02C0D">
              <w:rPr>
                <w:rFonts w:ascii="Arial" w:hAnsi="Arial" w:cs="Arial"/>
                <w:lang w:val="es-ES"/>
              </w:rPr>
              <w:t>987</w:t>
            </w:r>
            <w:r>
              <w:rPr>
                <w:rFonts w:ascii="Arial" w:hAnsi="Arial" w:cs="Arial"/>
                <w:lang w:val="es-ES"/>
              </w:rPr>
              <w:t>-</w:t>
            </w:r>
            <w:r w:rsidRPr="00902C0D">
              <w:rPr>
                <w:rFonts w:ascii="Arial" w:hAnsi="Arial" w:cs="Arial"/>
                <w:lang w:val="es-ES"/>
              </w:rPr>
              <w:t>591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02C0D">
              <w:rPr>
                <w:rFonts w:ascii="Arial" w:hAnsi="Arial" w:cs="Arial"/>
                <w:lang w:val="es-ES"/>
              </w:rPr>
              <w:t>472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902C0D">
              <w:rPr>
                <w:rFonts w:ascii="Arial" w:hAnsi="Arial" w:cs="Arial"/>
                <w:lang w:val="es-ES"/>
              </w:rPr>
              <w:t>8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902C0D">
              <w:rPr>
                <w:rFonts w:ascii="Arial" w:hAnsi="Arial" w:cs="Arial"/>
              </w:rPr>
              <w:t xml:space="preserve">QUIMICA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ENLACES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ESTIQUIOMETRÍA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PROPIEDADES SOLIDOS LIQUIDOS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2C0D">
              <w:rPr>
                <w:rFonts w:ascii="Arial" w:hAnsi="Arial" w:cs="Arial"/>
              </w:rPr>
              <w:t xml:space="preserve"> CINETICA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02C0D">
              <w:rPr>
                <w:rFonts w:ascii="Arial" w:hAnsi="Arial" w:cs="Arial"/>
              </w:rPr>
              <w:t xml:space="preserve">Manual de química general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Propiedad de los gases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Enlaces químicos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Compuestos inorgánicos </w:t>
            </w:r>
            <w:r>
              <w:rPr>
                <w:rFonts w:ascii="Arial" w:hAnsi="Arial" w:cs="Arial"/>
              </w:rPr>
              <w:t>--</w:t>
            </w:r>
            <w:r w:rsidRPr="00902C0D">
              <w:rPr>
                <w:rFonts w:ascii="Arial" w:hAnsi="Arial" w:cs="Arial"/>
              </w:rPr>
              <w:t xml:space="preserve"> Propiedades periódicas de los elementos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E809C2B" wp14:editId="06F40434">
                  <wp:extent cx="1350645" cy="1922740"/>
                  <wp:effectExtent l="0" t="0" r="1905" b="1905"/>
                  <wp:docPr id="131" name="Imagen 131" descr="Resultado de imagen para Manual de electricidad segÃºn el reglamento electrÃ³nico de baja tensiÃ³n gonz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Resultado de imagen para Manual de electricidad segÃºn el reglamento electrÃ³nico de baja tensiÃ³n gonz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346" cy="193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923E7">
              <w:rPr>
                <w:rFonts w:ascii="Arial" w:hAnsi="Arial" w:cs="Arial"/>
              </w:rPr>
              <w:t>637.6/G67/2016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923E7">
              <w:rPr>
                <w:rFonts w:ascii="Arial" w:hAnsi="Arial" w:cs="Arial"/>
              </w:rPr>
              <w:t>Manual de electricidad según el reglamento electrónico de baja tensión</w:t>
            </w:r>
            <w:r w:rsidRPr="00FF672C">
              <w:rPr>
                <w:rFonts w:ascii="Arial" w:hAnsi="Arial" w:cs="Arial"/>
              </w:rPr>
              <w:t>.</w:t>
            </w:r>
          </w:p>
          <w:p w:rsidR="00EB3C5C" w:rsidRPr="00D32BAB" w:rsidRDefault="00EB3C5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E923E7">
              <w:rPr>
                <w:rFonts w:ascii="Arial" w:hAnsi="Arial" w:cs="Arial"/>
              </w:rPr>
              <w:t>Gonzales Martin, José Manuel</w:t>
            </w:r>
          </w:p>
          <w:p w:rsidR="00EB3C5C" w:rsidRPr="000A7E75" w:rsidRDefault="00EB3C5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923E7">
              <w:rPr>
                <w:rFonts w:ascii="Arial" w:hAnsi="Arial" w:cs="Arial"/>
              </w:rPr>
              <w:t>Universidad de Burgos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923E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23E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23E7">
              <w:rPr>
                <w:rFonts w:ascii="Arial" w:hAnsi="Arial" w:cs="Arial"/>
                <w:lang w:val="es-ES"/>
              </w:rPr>
              <w:t>1628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23E7">
              <w:rPr>
                <w:rFonts w:ascii="Arial" w:hAnsi="Arial" w:cs="Arial"/>
                <w:lang w:val="es-ES"/>
              </w:rPr>
              <w:t>319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23E7">
              <w:rPr>
                <w:rFonts w:ascii="Arial" w:hAnsi="Arial" w:cs="Arial"/>
                <w:lang w:val="es-ES"/>
              </w:rPr>
              <w:t>4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E923E7">
              <w:rPr>
                <w:rFonts w:ascii="Arial" w:hAnsi="Arial" w:cs="Arial"/>
              </w:rPr>
              <w:t xml:space="preserve">ELECTRICIDAD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23E7">
              <w:rPr>
                <w:rFonts w:ascii="Arial" w:hAnsi="Arial" w:cs="Arial"/>
              </w:rPr>
              <w:t xml:space="preserve"> MATERIAL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23E7">
              <w:rPr>
                <w:rFonts w:ascii="Arial" w:hAnsi="Arial" w:cs="Arial"/>
              </w:rPr>
              <w:t xml:space="preserve"> INSTALACIONES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23E7">
              <w:rPr>
                <w:rFonts w:ascii="Arial" w:hAnsi="Arial" w:cs="Arial"/>
              </w:rPr>
              <w:t xml:space="preserve"> DISTRIBUCION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923E7">
              <w:rPr>
                <w:rFonts w:ascii="Arial" w:hAnsi="Arial" w:cs="Arial"/>
              </w:rPr>
              <w:t xml:space="preserve">Manual de electricidad </w:t>
            </w:r>
            <w:r>
              <w:rPr>
                <w:rFonts w:ascii="Arial" w:hAnsi="Arial" w:cs="Arial"/>
              </w:rPr>
              <w:t>--</w:t>
            </w:r>
            <w:r w:rsidRPr="00E923E7">
              <w:rPr>
                <w:rFonts w:ascii="Arial" w:hAnsi="Arial" w:cs="Arial"/>
              </w:rPr>
              <w:t xml:space="preserve"> Material eléctrico </w:t>
            </w:r>
            <w:r>
              <w:rPr>
                <w:rFonts w:ascii="Arial" w:hAnsi="Arial" w:cs="Arial"/>
              </w:rPr>
              <w:t>--</w:t>
            </w:r>
            <w:r w:rsidRPr="00E923E7">
              <w:rPr>
                <w:rFonts w:ascii="Arial" w:hAnsi="Arial" w:cs="Arial"/>
              </w:rPr>
              <w:t xml:space="preserve"> Redes de distribución </w:t>
            </w:r>
            <w:r>
              <w:rPr>
                <w:rFonts w:ascii="Arial" w:hAnsi="Arial" w:cs="Arial"/>
              </w:rPr>
              <w:t>--</w:t>
            </w:r>
            <w:r w:rsidRPr="00E923E7">
              <w:rPr>
                <w:rFonts w:ascii="Arial" w:hAnsi="Arial" w:cs="Arial"/>
              </w:rPr>
              <w:t xml:space="preserve"> Instalaciones de enlace </w:t>
            </w:r>
            <w:r>
              <w:rPr>
                <w:rFonts w:ascii="Arial" w:hAnsi="Arial" w:cs="Arial"/>
              </w:rPr>
              <w:t>--</w:t>
            </w:r>
            <w:r w:rsidRPr="00E923E7">
              <w:rPr>
                <w:rFonts w:ascii="Arial" w:hAnsi="Arial" w:cs="Arial"/>
              </w:rPr>
              <w:t xml:space="preserve"> Instalaciones interiores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12E9D90" wp14:editId="645F7713">
                  <wp:extent cx="1384157" cy="1847850"/>
                  <wp:effectExtent l="0" t="0" r="6985" b="0"/>
                  <wp:docPr id="133" name="Imagen 133" descr="Resultado de imagen para Manual de fertilizantes para cultivo de alto rendimiento califor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Resultado de imagen para Manual de fertilizantes para cultivo de alto rendimiento califor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025" cy="1859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B474C">
              <w:rPr>
                <w:rFonts w:ascii="Arial" w:hAnsi="Arial" w:cs="Arial"/>
              </w:rPr>
              <w:t>631.8/C18/2016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B474C">
              <w:rPr>
                <w:rFonts w:ascii="Arial" w:hAnsi="Arial" w:cs="Arial"/>
              </w:rPr>
              <w:t>Manual de fertilizantes para cultivo de alto rendimiento.</w:t>
            </w:r>
          </w:p>
          <w:p w:rsidR="00EB3C5C" w:rsidRPr="009B474C" w:rsidRDefault="00EB3C5C" w:rsidP="00AF1FF3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9B474C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9B474C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9B474C">
              <w:rPr>
                <w:rFonts w:ascii="Arial" w:hAnsi="Arial" w:cs="Arial"/>
                <w:lang w:val="en-US"/>
              </w:rPr>
              <w:t xml:space="preserve"> California plant Health Association</w:t>
            </w:r>
          </w:p>
          <w:p w:rsidR="00EB3C5C" w:rsidRPr="009B474C" w:rsidRDefault="00EB3C5C" w:rsidP="00AF1FF3">
            <w:pPr>
              <w:jc w:val="both"/>
              <w:rPr>
                <w:rFonts w:ascii="Arial" w:hAnsi="Arial" w:cs="Arial"/>
                <w:lang w:val="en-US"/>
              </w:rPr>
            </w:pPr>
            <w:r w:rsidRPr="009B474C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9B474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B474C">
              <w:rPr>
                <w:rFonts w:ascii="Arial" w:hAnsi="Arial" w:cs="Arial"/>
                <w:lang w:val="en-US"/>
              </w:rPr>
              <w:t>Limusa</w:t>
            </w:r>
            <w:proofErr w:type="spellEnd"/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B474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B474C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9B474C">
              <w:rPr>
                <w:rFonts w:ascii="Arial" w:hAnsi="Arial" w:cs="Arial"/>
                <w:lang w:val="es-ES"/>
              </w:rPr>
              <w:t>8184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9B474C">
              <w:rPr>
                <w:rFonts w:ascii="Arial" w:hAnsi="Arial" w:cs="Arial"/>
                <w:lang w:val="es-ES"/>
              </w:rPr>
              <w:t>766</w:t>
            </w:r>
            <w:r>
              <w:rPr>
                <w:rFonts w:ascii="Arial" w:hAnsi="Arial" w:cs="Arial"/>
                <w:lang w:val="es-ES"/>
              </w:rPr>
              <w:t>-</w:t>
            </w:r>
            <w:r w:rsidRPr="009B474C">
              <w:rPr>
                <w:rFonts w:ascii="Arial" w:hAnsi="Arial" w:cs="Arial"/>
                <w:lang w:val="es-ES"/>
              </w:rPr>
              <w:t>1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9B474C">
              <w:rPr>
                <w:rFonts w:ascii="Arial" w:hAnsi="Arial" w:cs="Arial"/>
              </w:rPr>
              <w:t xml:space="preserve">FERTILIZANTES CRECIMIENTO PLANTAS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SUELO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AGUA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AMBIENTE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NUTRIENTES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ALMACENAMIENTO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B474C">
              <w:rPr>
                <w:rFonts w:ascii="Arial" w:hAnsi="Arial" w:cs="Arial"/>
              </w:rPr>
              <w:t xml:space="preserve"> TEJIDOS VEGETALES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B474C">
              <w:rPr>
                <w:rFonts w:ascii="Arial" w:hAnsi="Arial" w:cs="Arial"/>
              </w:rPr>
              <w:t xml:space="preserve">Manual de fertilizantes </w:t>
            </w:r>
            <w:r>
              <w:rPr>
                <w:rFonts w:ascii="Arial" w:hAnsi="Arial" w:cs="Arial"/>
              </w:rPr>
              <w:t>--</w:t>
            </w:r>
            <w:r w:rsidRPr="009B474C">
              <w:rPr>
                <w:rFonts w:ascii="Arial" w:hAnsi="Arial" w:cs="Arial"/>
              </w:rPr>
              <w:t xml:space="preserve"> El suelo y el crecimiento de las plantas </w:t>
            </w:r>
            <w:r>
              <w:rPr>
                <w:rFonts w:ascii="Arial" w:hAnsi="Arial" w:cs="Arial"/>
              </w:rPr>
              <w:t>--</w:t>
            </w:r>
            <w:r w:rsidRPr="009B474C">
              <w:rPr>
                <w:rFonts w:ascii="Arial" w:hAnsi="Arial" w:cs="Arial"/>
              </w:rPr>
              <w:t xml:space="preserve"> Formulación, almacenamiento y manejo de los fertilizantes </w:t>
            </w:r>
            <w:r>
              <w:rPr>
                <w:rFonts w:ascii="Arial" w:hAnsi="Arial" w:cs="Arial"/>
              </w:rPr>
              <w:t>--</w:t>
            </w:r>
            <w:r w:rsidRPr="009B474C">
              <w:rPr>
                <w:rFonts w:ascii="Arial" w:hAnsi="Arial" w:cs="Arial"/>
              </w:rPr>
              <w:t xml:space="preserve"> Nutrientes esenciales para las plantas </w:t>
            </w:r>
            <w:r>
              <w:rPr>
                <w:rFonts w:ascii="Arial" w:hAnsi="Arial" w:cs="Arial"/>
              </w:rPr>
              <w:t>--</w:t>
            </w:r>
            <w:r w:rsidRPr="009B474C">
              <w:rPr>
                <w:rFonts w:ascii="Arial" w:hAnsi="Arial" w:cs="Arial"/>
              </w:rPr>
              <w:t xml:space="preserve"> Los fertilizantes y el ambiente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9673A47" wp14:editId="483384C4">
                  <wp:extent cx="1545590" cy="2394945"/>
                  <wp:effectExtent l="0" t="0" r="0" b="5715"/>
                  <wp:docPr id="135" name="Imagen 135" descr="Resultado de imagen para Crianza artificial de terneros: TeorÃ­a y experiencia. manel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Resultado de imagen para Crianza artificial de terneros: TeorÃ­a y experiencia. manel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718" cy="24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2626E">
              <w:rPr>
                <w:rFonts w:ascii="Arial" w:hAnsi="Arial" w:cs="Arial"/>
              </w:rPr>
              <w:t>636.208/M22/2015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2626E">
              <w:rPr>
                <w:rFonts w:ascii="Arial" w:hAnsi="Arial" w:cs="Arial"/>
              </w:rPr>
              <w:t>Crianza artificial de terneros: Teoría y experiencia</w:t>
            </w:r>
            <w:r w:rsidRPr="009B474C">
              <w:rPr>
                <w:rFonts w:ascii="Arial" w:hAnsi="Arial" w:cs="Arial"/>
              </w:rPr>
              <w:t>.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proofErr w:type="spellStart"/>
            <w:r w:rsidRPr="007A2902">
              <w:rPr>
                <w:rFonts w:ascii="Arial" w:hAnsi="Arial" w:cs="Arial"/>
              </w:rPr>
              <w:t>Manelli</w:t>
            </w:r>
            <w:proofErr w:type="spellEnd"/>
            <w:r w:rsidRPr="007A2902">
              <w:rPr>
                <w:rFonts w:ascii="Arial" w:hAnsi="Arial" w:cs="Arial"/>
              </w:rPr>
              <w:t xml:space="preserve"> Daniel E.</w:t>
            </w:r>
          </w:p>
          <w:p w:rsidR="00EB3C5C" w:rsidRPr="007A2902" w:rsidRDefault="00EB3C5C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Editorial Brujas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  <w:t>978-987-591-458-2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B2626E">
              <w:rPr>
                <w:rFonts w:ascii="Arial" w:hAnsi="Arial" w:cs="Arial"/>
              </w:rPr>
              <w:t xml:space="preserve">CRIANZA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TERNEROS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ALIMENTACION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INSTALACION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SANIDAD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COSTO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2626E">
              <w:rPr>
                <w:rFonts w:ascii="Arial" w:hAnsi="Arial" w:cs="Arial"/>
              </w:rPr>
              <w:t xml:space="preserve"> EVALUACION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2626E">
              <w:rPr>
                <w:rFonts w:ascii="Arial" w:hAnsi="Arial" w:cs="Arial"/>
              </w:rPr>
              <w:t xml:space="preserve">Crianza artificial de terneros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El capital humano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La vaca preparto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El nacimiento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Las primeras 24 horas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Sistema de crianza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Etapa de alimentación </w:t>
            </w:r>
            <w:r>
              <w:rPr>
                <w:rFonts w:ascii="Arial" w:hAnsi="Arial" w:cs="Arial"/>
              </w:rPr>
              <w:t>--</w:t>
            </w:r>
            <w:r w:rsidRPr="00B2626E">
              <w:rPr>
                <w:rFonts w:ascii="Arial" w:hAnsi="Arial" w:cs="Arial"/>
              </w:rPr>
              <w:t xml:space="preserve"> El costo de crianza de una ternera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B3C5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B3C5C" w:rsidRPr="005A7CC9" w:rsidRDefault="00EB3C5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08211CC" wp14:editId="08F19BF3">
                  <wp:extent cx="1445370" cy="1856744"/>
                  <wp:effectExtent l="0" t="0" r="2540" b="0"/>
                  <wp:docPr id="137" name="Imagen 137" descr="https://images-na.ssl-images-amazon.com/images/I/51hHlCe0R-L._SX25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images-na.ssl-images-amazon.com/images/I/51hHlCe0R-L._SX25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983" cy="1888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B3C5C" w:rsidRPr="00976C51" w:rsidRDefault="00EB3C5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361D0">
              <w:rPr>
                <w:rFonts w:ascii="Arial" w:hAnsi="Arial" w:cs="Arial"/>
              </w:rPr>
              <w:t>574/A45/2015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5361D0">
              <w:rPr>
                <w:rFonts w:ascii="Arial" w:hAnsi="Arial" w:cs="Arial"/>
              </w:rPr>
              <w:t>Biología II enfoque por competencias, según el marco curricular común</w:t>
            </w:r>
            <w:r w:rsidRPr="009B474C">
              <w:rPr>
                <w:rFonts w:ascii="Arial" w:hAnsi="Arial" w:cs="Arial"/>
              </w:rPr>
              <w:t>.</w:t>
            </w:r>
          </w:p>
          <w:p w:rsidR="00EB3C5C" w:rsidRPr="005361D0" w:rsidRDefault="00EB3C5C" w:rsidP="00AF1FF3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5361D0">
              <w:rPr>
                <w:rFonts w:ascii="Arial" w:hAnsi="Arial" w:cs="Arial"/>
              </w:rPr>
              <w:t xml:space="preserve"> Alonso Tejada, María </w:t>
            </w:r>
            <w:proofErr w:type="spellStart"/>
            <w:r w:rsidRPr="005361D0">
              <w:rPr>
                <w:rFonts w:ascii="Arial" w:hAnsi="Arial" w:cs="Arial"/>
              </w:rPr>
              <w:t>Eréndina</w:t>
            </w:r>
            <w:proofErr w:type="spellEnd"/>
            <w:r w:rsidRPr="005361D0">
              <w:rPr>
                <w:rFonts w:ascii="Arial" w:hAnsi="Arial" w:cs="Arial"/>
              </w:rPr>
              <w:t>.</w:t>
            </w:r>
          </w:p>
          <w:p w:rsidR="00EB3C5C" w:rsidRPr="005361D0" w:rsidRDefault="00EB3C5C" w:rsidP="00AF1FF3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5361D0">
              <w:rPr>
                <w:rFonts w:ascii="Arial" w:hAnsi="Arial" w:cs="Arial"/>
              </w:rPr>
              <w:t xml:space="preserve"> McGraw-Hill</w:t>
            </w:r>
          </w:p>
          <w:p w:rsidR="00EB3C5C" w:rsidRPr="00F42C85" w:rsidRDefault="00EB3C5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61D0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61D0">
              <w:rPr>
                <w:rFonts w:ascii="Arial" w:hAnsi="Arial" w:cs="Arial"/>
                <w:lang w:val="es-ES"/>
              </w:rPr>
              <w:t>7151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61D0">
              <w:rPr>
                <w:rFonts w:ascii="Arial" w:hAnsi="Arial" w:cs="Arial"/>
                <w:lang w:val="es-ES"/>
              </w:rPr>
              <w:t>226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61D0">
              <w:rPr>
                <w:rFonts w:ascii="Arial" w:hAnsi="Arial" w:cs="Arial"/>
                <w:lang w:val="es-ES"/>
              </w:rPr>
              <w:t>0</w:t>
            </w:r>
          </w:p>
          <w:p w:rsidR="00EB3C5C" w:rsidRPr="005A7CC9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5361D0">
              <w:rPr>
                <w:rFonts w:ascii="Arial" w:hAnsi="Arial" w:cs="Arial"/>
              </w:rPr>
              <w:t xml:space="preserve">BIOLOGIA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REPRODUCCION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HERENCIA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BIOTECNOLOGIA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BIODIVERSIDAD </w:t>
            </w:r>
          </w:p>
          <w:p w:rsidR="00EB3C5C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PLANTAS </w:t>
            </w:r>
          </w:p>
          <w:p w:rsidR="00EB3C5C" w:rsidRPr="00226978" w:rsidRDefault="00EB3C5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61D0">
              <w:rPr>
                <w:rFonts w:ascii="Arial" w:hAnsi="Arial" w:cs="Arial"/>
              </w:rPr>
              <w:t xml:space="preserve"> EVOLUCION</w:t>
            </w:r>
          </w:p>
        </w:tc>
      </w:tr>
      <w:tr w:rsidR="00EB3C5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B3C5C" w:rsidRPr="00D13F20" w:rsidRDefault="00EB3C5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361D0">
              <w:rPr>
                <w:rFonts w:ascii="Arial" w:hAnsi="Arial" w:cs="Arial"/>
              </w:rPr>
              <w:t xml:space="preserve">Reproducción celular en organismos </w:t>
            </w:r>
            <w:r>
              <w:rPr>
                <w:rFonts w:ascii="Arial" w:hAnsi="Arial" w:cs="Arial"/>
              </w:rPr>
              <w:t>--</w:t>
            </w:r>
            <w:r w:rsidRPr="005361D0">
              <w:rPr>
                <w:rFonts w:ascii="Arial" w:hAnsi="Arial" w:cs="Arial"/>
              </w:rPr>
              <w:t xml:space="preserve"> Evidencia de la evolución </w:t>
            </w:r>
            <w:r>
              <w:rPr>
                <w:rFonts w:ascii="Arial" w:hAnsi="Arial" w:cs="Arial"/>
              </w:rPr>
              <w:t>--</w:t>
            </w:r>
            <w:r w:rsidRPr="005361D0">
              <w:rPr>
                <w:rFonts w:ascii="Arial" w:hAnsi="Arial" w:cs="Arial"/>
              </w:rPr>
              <w:t xml:space="preserve"> Genética y evolución </w:t>
            </w:r>
            <w:r>
              <w:rPr>
                <w:rFonts w:ascii="Arial" w:hAnsi="Arial" w:cs="Arial"/>
              </w:rPr>
              <w:t>--</w:t>
            </w:r>
            <w:r w:rsidRPr="005361D0">
              <w:rPr>
                <w:rFonts w:ascii="Arial" w:hAnsi="Arial" w:cs="Arial"/>
              </w:rPr>
              <w:t xml:space="preserve"> El ciclo celular</w:t>
            </w:r>
          </w:p>
        </w:tc>
      </w:tr>
    </w:tbl>
    <w:p w:rsidR="00A23507" w:rsidRDefault="00A23507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5A7CC9" w:rsidRDefault="007D2D2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66DC221F" wp14:editId="2615DB47">
                  <wp:extent cx="1536139" cy="2050186"/>
                  <wp:effectExtent l="0" t="0" r="6985" b="7620"/>
                  <wp:docPr id="139" name="Imagen 139" descr="Resultado de imagen para Repoblaciones forestales y tratamientos silvÃ­colas tisc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Resultado de imagen para Repoblaciones forestales y tratamientos silvÃ­colas tisc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444" cy="206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00041">
              <w:rPr>
                <w:rFonts w:ascii="Arial" w:hAnsi="Arial" w:cs="Arial"/>
              </w:rPr>
              <w:t>634.956/T61/2016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00041">
              <w:rPr>
                <w:rFonts w:ascii="Arial" w:hAnsi="Arial" w:cs="Arial"/>
              </w:rPr>
              <w:t xml:space="preserve">Repoblaciones forestales y tratamientos </w:t>
            </w:r>
            <w:proofErr w:type="spellStart"/>
            <w:r w:rsidRPr="00800041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e</w:t>
            </w:r>
            <w:r w:rsidRPr="00800041">
              <w:rPr>
                <w:rFonts w:ascii="Arial" w:hAnsi="Arial" w:cs="Arial"/>
              </w:rPr>
              <w:t>lvícolas</w:t>
            </w:r>
            <w:proofErr w:type="spellEnd"/>
            <w:r w:rsidRPr="009B474C">
              <w:rPr>
                <w:rFonts w:ascii="Arial" w:hAnsi="Arial" w:cs="Arial"/>
              </w:rPr>
              <w:t>.</w:t>
            </w:r>
          </w:p>
          <w:p w:rsidR="007D2D2D" w:rsidRPr="005361D0" w:rsidRDefault="007D2D2D" w:rsidP="00AF1FF3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5361D0">
              <w:rPr>
                <w:rFonts w:ascii="Arial" w:hAnsi="Arial" w:cs="Arial"/>
              </w:rPr>
              <w:t xml:space="preserve"> </w:t>
            </w:r>
            <w:proofErr w:type="spellStart"/>
            <w:r w:rsidRPr="00800041">
              <w:rPr>
                <w:rFonts w:ascii="Arial" w:hAnsi="Arial" w:cs="Arial"/>
              </w:rPr>
              <w:t>Tiscar</w:t>
            </w:r>
            <w:proofErr w:type="spellEnd"/>
            <w:r w:rsidRPr="00800041">
              <w:rPr>
                <w:rFonts w:ascii="Arial" w:hAnsi="Arial" w:cs="Arial"/>
              </w:rPr>
              <w:t xml:space="preserve"> Oliver Pedro Antonio</w:t>
            </w:r>
            <w:r w:rsidRPr="005361D0">
              <w:rPr>
                <w:rFonts w:ascii="Arial" w:hAnsi="Arial" w:cs="Arial"/>
              </w:rPr>
              <w:t>.</w:t>
            </w:r>
          </w:p>
          <w:p w:rsidR="007D2D2D" w:rsidRPr="005361D0" w:rsidRDefault="007D2D2D" w:rsidP="00AF1FF3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5361D0">
              <w:rPr>
                <w:rFonts w:ascii="Arial" w:hAnsi="Arial" w:cs="Arial"/>
              </w:rPr>
              <w:t xml:space="preserve"> </w:t>
            </w:r>
            <w:r w:rsidRPr="00800041">
              <w:rPr>
                <w:rFonts w:ascii="Arial" w:hAnsi="Arial" w:cs="Arial"/>
              </w:rPr>
              <w:t xml:space="preserve">Editorial </w:t>
            </w:r>
            <w:proofErr w:type="spellStart"/>
            <w:r w:rsidRPr="00800041">
              <w:rPr>
                <w:rFonts w:ascii="Arial" w:hAnsi="Arial" w:cs="Arial"/>
              </w:rPr>
              <w:t>Sintesis</w:t>
            </w:r>
            <w:proofErr w:type="spellEnd"/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80004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00041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800041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800041">
              <w:rPr>
                <w:rFonts w:ascii="Arial" w:hAnsi="Arial" w:cs="Arial"/>
                <w:lang w:val="es-ES"/>
              </w:rPr>
              <w:t>363</w:t>
            </w:r>
            <w:r>
              <w:rPr>
                <w:rFonts w:ascii="Arial" w:hAnsi="Arial" w:cs="Arial"/>
                <w:lang w:val="es-ES"/>
              </w:rPr>
              <w:t>-</w:t>
            </w:r>
            <w:r w:rsidRPr="00800041">
              <w:rPr>
                <w:rFonts w:ascii="Arial" w:hAnsi="Arial" w:cs="Arial"/>
                <w:lang w:val="es-ES"/>
              </w:rPr>
              <w:t>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800041">
              <w:rPr>
                <w:rFonts w:ascii="Arial" w:hAnsi="Arial" w:cs="Arial"/>
              </w:rPr>
              <w:t xml:space="preserve">REPOBLACIONES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FORESTALES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SELVICOLAS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TRATAMIENTOS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TERRENO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SIEMBRA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HIDROLOGIA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TRABAJOS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00041">
              <w:rPr>
                <w:rFonts w:ascii="Arial" w:hAnsi="Arial" w:cs="Arial"/>
              </w:rPr>
              <w:t xml:space="preserve"> MANTENIMIENTO</w:t>
            </w:r>
          </w:p>
        </w:tc>
      </w:tr>
      <w:tr w:rsidR="007D2D2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00041">
              <w:rPr>
                <w:rFonts w:ascii="Arial" w:hAnsi="Arial" w:cs="Arial"/>
              </w:rPr>
              <w:t xml:space="preserve">Tratamiento de la vegetación preexistente </w:t>
            </w:r>
            <w:r>
              <w:rPr>
                <w:rFonts w:ascii="Arial" w:hAnsi="Arial" w:cs="Arial"/>
              </w:rPr>
              <w:t>--</w:t>
            </w:r>
            <w:r w:rsidRPr="00800041">
              <w:rPr>
                <w:rFonts w:ascii="Arial" w:hAnsi="Arial" w:cs="Arial"/>
              </w:rPr>
              <w:t xml:space="preserve"> Preparación del terreno </w:t>
            </w:r>
            <w:r>
              <w:rPr>
                <w:rFonts w:ascii="Arial" w:hAnsi="Arial" w:cs="Arial"/>
              </w:rPr>
              <w:t>--</w:t>
            </w:r>
            <w:r w:rsidRPr="00800041">
              <w:rPr>
                <w:rFonts w:ascii="Arial" w:hAnsi="Arial" w:cs="Arial"/>
              </w:rPr>
              <w:t xml:space="preserve"> Hidrología forestal </w:t>
            </w:r>
            <w:r>
              <w:rPr>
                <w:rFonts w:ascii="Arial" w:hAnsi="Arial" w:cs="Arial"/>
              </w:rPr>
              <w:t>--</w:t>
            </w:r>
            <w:r w:rsidRPr="00800041">
              <w:rPr>
                <w:rFonts w:ascii="Arial" w:hAnsi="Arial" w:cs="Arial"/>
              </w:rPr>
              <w:t xml:space="preserve"> Tratamiento </w:t>
            </w:r>
            <w:proofErr w:type="spellStart"/>
            <w:r w:rsidRPr="00800041">
              <w:rPr>
                <w:rFonts w:ascii="Arial" w:hAnsi="Arial" w:cs="Arial"/>
              </w:rPr>
              <w:t>selvicolas</w:t>
            </w:r>
            <w:proofErr w:type="spellEnd"/>
            <w:r w:rsidRPr="008000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800041">
              <w:rPr>
                <w:rFonts w:ascii="Arial" w:hAnsi="Arial" w:cs="Arial"/>
              </w:rPr>
              <w:t xml:space="preserve"> Poda de árboles </w:t>
            </w:r>
            <w:r>
              <w:rPr>
                <w:rFonts w:ascii="Arial" w:hAnsi="Arial" w:cs="Arial"/>
              </w:rPr>
              <w:t>--</w:t>
            </w:r>
            <w:r w:rsidRPr="00800041">
              <w:rPr>
                <w:rFonts w:ascii="Arial" w:hAnsi="Arial" w:cs="Arial"/>
              </w:rPr>
              <w:t xml:space="preserve"> Caminos forestales</w:t>
            </w:r>
          </w:p>
        </w:tc>
      </w:tr>
    </w:tbl>
    <w:p w:rsidR="007D2D2D" w:rsidRDefault="007D2D2D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D2D2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D2D2D" w:rsidRPr="005A7CC9" w:rsidRDefault="007D2D2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5439692" wp14:editId="6CF4525A">
                  <wp:extent cx="1348105" cy="1754322"/>
                  <wp:effectExtent l="0" t="0" r="4445" b="0"/>
                  <wp:docPr id="18" name="Imagen 18" descr="Resultado de imagen para Desarrollo de dibujos mecÃ¡nicos giesec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Desarrollo de dibujos mecÃ¡nicos giesec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649" cy="1760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D2D2D" w:rsidRPr="00976C51" w:rsidRDefault="007D2D2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A2902">
              <w:rPr>
                <w:rFonts w:ascii="Arial" w:hAnsi="Arial" w:cs="Arial"/>
              </w:rPr>
              <w:t>604.2/G44/2015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A2902">
              <w:rPr>
                <w:rFonts w:ascii="Arial" w:hAnsi="Arial" w:cs="Arial"/>
              </w:rPr>
              <w:t>Desarrollo de dibujos mecánicos</w:t>
            </w:r>
            <w:r w:rsidRPr="009B474C">
              <w:rPr>
                <w:rFonts w:ascii="Arial" w:hAnsi="Arial" w:cs="Arial"/>
              </w:rPr>
              <w:t>.</w:t>
            </w:r>
          </w:p>
          <w:p w:rsidR="007D2D2D" w:rsidRPr="007A2902" w:rsidRDefault="007D2D2D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proofErr w:type="spellStart"/>
            <w:r w:rsidRPr="007A2902">
              <w:rPr>
                <w:rFonts w:ascii="Arial" w:hAnsi="Arial" w:cs="Arial"/>
              </w:rPr>
              <w:t>Giesecke</w:t>
            </w:r>
            <w:proofErr w:type="spellEnd"/>
            <w:r w:rsidRPr="007A2902">
              <w:rPr>
                <w:rFonts w:ascii="Arial" w:hAnsi="Arial" w:cs="Arial"/>
              </w:rPr>
              <w:t>, Frederick.</w:t>
            </w:r>
          </w:p>
          <w:p w:rsidR="007D2D2D" w:rsidRPr="007A2902" w:rsidRDefault="007D2D2D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71718A">
              <w:rPr>
                <w:rFonts w:ascii="Arial" w:hAnsi="Arial" w:cs="Arial"/>
              </w:rPr>
              <w:t>PEARSON EDUCACION</w:t>
            </w:r>
            <w:r w:rsidRPr="007A2902">
              <w:rPr>
                <w:rFonts w:ascii="Arial" w:hAnsi="Arial" w:cs="Arial"/>
              </w:rPr>
              <w:t>.</w:t>
            </w:r>
          </w:p>
          <w:p w:rsidR="007D2D2D" w:rsidRPr="00F42C85" w:rsidRDefault="007D2D2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7A2902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A2902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7A2902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7A2902">
              <w:rPr>
                <w:rFonts w:ascii="Arial" w:hAnsi="Arial" w:cs="Arial"/>
                <w:lang w:val="es-ES"/>
              </w:rPr>
              <w:t>217</w:t>
            </w:r>
            <w:r>
              <w:rPr>
                <w:rFonts w:ascii="Arial" w:hAnsi="Arial" w:cs="Arial"/>
                <w:lang w:val="es-ES"/>
              </w:rPr>
              <w:t>-</w:t>
            </w:r>
            <w:r w:rsidRPr="007A2902">
              <w:rPr>
                <w:rFonts w:ascii="Arial" w:hAnsi="Arial" w:cs="Arial"/>
                <w:lang w:val="es-ES"/>
              </w:rPr>
              <w:t>3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7D2D2D" w:rsidRPr="005A7CC9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71718A">
              <w:rPr>
                <w:rFonts w:ascii="Arial" w:hAnsi="Arial" w:cs="Arial"/>
              </w:rPr>
              <w:t xml:space="preserve">DIBUJOS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HERRAMIENTAS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PLANOS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DISEÑO </w:t>
            </w:r>
          </w:p>
          <w:p w:rsidR="007D2D2D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SOFTWARE </w:t>
            </w:r>
          </w:p>
          <w:p w:rsidR="007D2D2D" w:rsidRPr="00226978" w:rsidRDefault="007D2D2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DIAGRAMA</w:t>
            </w:r>
          </w:p>
        </w:tc>
      </w:tr>
      <w:tr w:rsidR="007D2D2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D2D2D" w:rsidRPr="00D13F20" w:rsidRDefault="007D2D2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1718A">
              <w:rPr>
                <w:rFonts w:ascii="Arial" w:hAnsi="Arial" w:cs="Arial"/>
              </w:rPr>
              <w:t xml:space="preserve">Desarrollo de dibujos mecánicos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Manejo de las herramientas básicas del dibujo técnico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Dibujo de planos y diagramas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Uso de herramientas de diseño CAD</w:t>
            </w:r>
          </w:p>
        </w:tc>
      </w:tr>
    </w:tbl>
    <w:p w:rsidR="007D2D2D" w:rsidRDefault="007D2D2D" w:rsidP="00044B5E"/>
    <w:sectPr w:rsidR="007D2D2D">
      <w:headerReference w:type="default" r:id="rId29"/>
      <w:footerReference w:type="defaul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847" w:rsidRDefault="00126847" w:rsidP="0013012F">
      <w:pPr>
        <w:spacing w:after="0" w:line="240" w:lineRule="auto"/>
      </w:pPr>
      <w:r>
        <w:separator/>
      </w:r>
    </w:p>
  </w:endnote>
  <w:end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126847">
      <w:tc>
        <w:tcPr>
          <w:tcW w:w="2401" w:type="pct"/>
        </w:tcPr>
        <w:p w:rsidR="00126847" w:rsidRDefault="0012684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 w:rsidR="006508F2">
                <w:rPr>
                  <w:caps/>
                  <w:color w:val="4472C4" w:themeColor="accent1"/>
                  <w:sz w:val="18"/>
                  <w:szCs w:val="18"/>
                </w:rPr>
                <w:t>11</w:t>
              </w:r>
            </w:sdtContent>
          </w:sdt>
        </w:p>
      </w:tc>
      <w:tc>
        <w:tcPr>
          <w:tcW w:w="200" w:type="pct"/>
        </w:tcPr>
        <w:p w:rsidR="00126847" w:rsidRDefault="0012684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126847" w:rsidRDefault="00126847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126847" w:rsidRDefault="001268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847" w:rsidRDefault="00126847" w:rsidP="0013012F">
      <w:pPr>
        <w:spacing w:after="0" w:line="240" w:lineRule="auto"/>
      </w:pPr>
      <w:r>
        <w:separator/>
      </w:r>
    </w:p>
  </w:footnote>
  <w:foot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847" w:rsidRDefault="00126847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26847" w:rsidRPr="00FA0B2F" w:rsidRDefault="00126847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126847" w:rsidRPr="00671EE0" w:rsidRDefault="00126847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126847" w:rsidRPr="00671EE0" w:rsidRDefault="00126847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>
      <w:rPr>
        <w:rFonts w:ascii="Univers Condensed" w:hAnsi="Univers Condensed"/>
        <w:iCs/>
        <w:sz w:val="19"/>
        <w:szCs w:val="19"/>
      </w:rPr>
      <w:t xml:space="preserve"> </w:t>
    </w:r>
  </w:p>
  <w:p w:rsidR="00126847" w:rsidRDefault="00126847" w:rsidP="0013012F">
    <w:pPr>
      <w:pStyle w:val="Encabezado"/>
    </w:pPr>
  </w:p>
  <w:p w:rsidR="00126847" w:rsidRDefault="00126847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126847" w:rsidRDefault="001268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44B5E"/>
    <w:rsid w:val="000A01C5"/>
    <w:rsid w:val="000B772F"/>
    <w:rsid w:val="000D0546"/>
    <w:rsid w:val="00126847"/>
    <w:rsid w:val="0013012F"/>
    <w:rsid w:val="00136644"/>
    <w:rsid w:val="00151C1D"/>
    <w:rsid w:val="001551E7"/>
    <w:rsid w:val="00162D4A"/>
    <w:rsid w:val="001C37A3"/>
    <w:rsid w:val="001D499C"/>
    <w:rsid w:val="001E768F"/>
    <w:rsid w:val="0021758D"/>
    <w:rsid w:val="00244D89"/>
    <w:rsid w:val="002524E7"/>
    <w:rsid w:val="002B123E"/>
    <w:rsid w:val="002F0D93"/>
    <w:rsid w:val="003B6C41"/>
    <w:rsid w:val="00434990"/>
    <w:rsid w:val="00470F0A"/>
    <w:rsid w:val="004807DC"/>
    <w:rsid w:val="004972D5"/>
    <w:rsid w:val="004A54D7"/>
    <w:rsid w:val="004E7B2E"/>
    <w:rsid w:val="00510942"/>
    <w:rsid w:val="005414B1"/>
    <w:rsid w:val="00566371"/>
    <w:rsid w:val="006113C6"/>
    <w:rsid w:val="006508F2"/>
    <w:rsid w:val="00656B66"/>
    <w:rsid w:val="00691D43"/>
    <w:rsid w:val="006A3E42"/>
    <w:rsid w:val="006B67B6"/>
    <w:rsid w:val="006D2406"/>
    <w:rsid w:val="007026AC"/>
    <w:rsid w:val="00705E59"/>
    <w:rsid w:val="007872DC"/>
    <w:rsid w:val="007A29FB"/>
    <w:rsid w:val="007D2D2D"/>
    <w:rsid w:val="00842C40"/>
    <w:rsid w:val="0085413A"/>
    <w:rsid w:val="00854614"/>
    <w:rsid w:val="009205EF"/>
    <w:rsid w:val="00962398"/>
    <w:rsid w:val="009A6D97"/>
    <w:rsid w:val="00A230E7"/>
    <w:rsid w:val="00A23507"/>
    <w:rsid w:val="00A54610"/>
    <w:rsid w:val="00B00C8E"/>
    <w:rsid w:val="00B16D38"/>
    <w:rsid w:val="00B56417"/>
    <w:rsid w:val="00BB343C"/>
    <w:rsid w:val="00BF6EC3"/>
    <w:rsid w:val="00C473C7"/>
    <w:rsid w:val="00C60391"/>
    <w:rsid w:val="00C66BFE"/>
    <w:rsid w:val="00CC505A"/>
    <w:rsid w:val="00CC7258"/>
    <w:rsid w:val="00D9192A"/>
    <w:rsid w:val="00DD4FDC"/>
    <w:rsid w:val="00E42D51"/>
    <w:rsid w:val="00EB3C5C"/>
    <w:rsid w:val="00F66883"/>
    <w:rsid w:val="00FD2CE6"/>
    <w:rsid w:val="00FE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C95689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jpeg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4.wmf"/><Relationship Id="rId1" Type="http://schemas.openxmlformats.org/officeDocument/2006/relationships/image" Target="media/image2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  <w:rsid w:val="00DB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7BAA-A3C4-44A4-A6A5-04CDD020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2131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2018 - 9</vt:lpstr>
    </vt:vector>
  </TitlesOfParts>
  <Company/>
  <LinksUpToDate>false</LinksUpToDate>
  <CharactersWithSpaces>13830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2018 - 11</dc:title>
  <dc:subject/>
  <dc:creator>Administrador</dc:creator>
  <cp:keywords/>
  <dc:description/>
  <cp:lastModifiedBy>Administrador</cp:lastModifiedBy>
  <cp:revision>4</cp:revision>
  <dcterms:created xsi:type="dcterms:W3CDTF">2018-10-22T15:54:00Z</dcterms:created>
  <dcterms:modified xsi:type="dcterms:W3CDTF">2018-10-22T16:22:00Z</dcterms:modified>
</cp:coreProperties>
</file>